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0B07B" w14:textId="3C9C9C77" w:rsidR="00FC0815" w:rsidRDefault="00FC0815" w:rsidP="00B10400">
      <w:pPr>
        <w:spacing w:line="240" w:lineRule="auto"/>
        <w:ind w:firstLine="0"/>
        <w:jc w:val="center"/>
        <w:rPr>
          <w:rFonts w:cs="Times New Roman"/>
          <w:b/>
          <w:color w:val="000000"/>
          <w:szCs w:val="22"/>
          <w:lang w:val="en-GB" w:eastAsia="en-GB"/>
        </w:rPr>
      </w:pPr>
      <w:bookmarkStart w:id="0" w:name="_GoBack"/>
      <w:bookmarkEnd w:id="0"/>
      <w:r>
        <w:rPr>
          <w:rFonts w:cs="Times New Roman"/>
          <w:b/>
          <w:color w:val="000000"/>
          <w:szCs w:val="22"/>
          <w:lang w:val="en-GB" w:eastAsia="en-GB"/>
        </w:rPr>
        <w:t>CALL FOR PAPERS</w:t>
      </w:r>
    </w:p>
    <w:p w14:paraId="5F2B6196" w14:textId="77777777" w:rsidR="00FC0815" w:rsidRDefault="00FC0815" w:rsidP="00B10400">
      <w:pPr>
        <w:spacing w:line="240" w:lineRule="auto"/>
        <w:ind w:firstLine="0"/>
        <w:jc w:val="center"/>
        <w:rPr>
          <w:rFonts w:cs="Times New Roman"/>
          <w:b/>
          <w:color w:val="000000"/>
          <w:szCs w:val="22"/>
          <w:lang w:val="en-GB" w:eastAsia="en-GB"/>
        </w:rPr>
      </w:pPr>
    </w:p>
    <w:p w14:paraId="7D5773E3" w14:textId="46D46698" w:rsidR="000861CB" w:rsidRDefault="000861CB" w:rsidP="00B10400">
      <w:pPr>
        <w:spacing w:line="240" w:lineRule="auto"/>
        <w:ind w:firstLine="0"/>
        <w:jc w:val="center"/>
        <w:rPr>
          <w:rFonts w:cs="Times New Roman"/>
          <w:b/>
          <w:color w:val="000000"/>
          <w:szCs w:val="22"/>
          <w:lang w:val="en-GB" w:eastAsia="en-GB"/>
        </w:rPr>
      </w:pPr>
      <w:r>
        <w:rPr>
          <w:rFonts w:cs="Times New Roman"/>
          <w:b/>
          <w:color w:val="000000"/>
          <w:szCs w:val="22"/>
          <w:lang w:val="en-GB" w:eastAsia="en-GB"/>
        </w:rPr>
        <w:t xml:space="preserve">Give </w:t>
      </w:r>
      <w:r w:rsidR="004B54A4">
        <w:rPr>
          <w:rFonts w:cs="Times New Roman"/>
          <w:b/>
          <w:color w:val="000000"/>
          <w:szCs w:val="22"/>
          <w:lang w:val="en-GB" w:eastAsia="en-GB"/>
        </w:rPr>
        <w:t>Us</w:t>
      </w:r>
      <w:r>
        <w:rPr>
          <w:rFonts w:cs="Times New Roman"/>
          <w:b/>
          <w:color w:val="000000"/>
          <w:szCs w:val="22"/>
          <w:lang w:val="en-GB" w:eastAsia="en-GB"/>
        </w:rPr>
        <w:t xml:space="preserve"> a </w:t>
      </w:r>
      <w:r w:rsidR="004B54A4">
        <w:rPr>
          <w:rFonts w:cs="Times New Roman"/>
          <w:b/>
          <w:color w:val="000000"/>
          <w:szCs w:val="22"/>
          <w:lang w:val="en-GB" w:eastAsia="en-GB"/>
        </w:rPr>
        <w:t>B</w:t>
      </w:r>
      <w:r>
        <w:rPr>
          <w:rFonts w:cs="Times New Roman"/>
          <w:b/>
          <w:color w:val="000000"/>
          <w:szCs w:val="22"/>
          <w:lang w:val="en-GB" w:eastAsia="en-GB"/>
        </w:rPr>
        <w:t>reak!</w:t>
      </w:r>
    </w:p>
    <w:p w14:paraId="21B95920" w14:textId="5B1C2744" w:rsidR="0044248E" w:rsidRPr="0044248E" w:rsidRDefault="0044248E" w:rsidP="00B10400">
      <w:pPr>
        <w:spacing w:line="240" w:lineRule="auto"/>
        <w:ind w:firstLine="0"/>
        <w:jc w:val="center"/>
        <w:rPr>
          <w:rFonts w:cs="Times New Roman"/>
          <w:b/>
          <w:color w:val="000000"/>
          <w:szCs w:val="22"/>
          <w:lang w:val="en-GB" w:eastAsia="en-GB"/>
        </w:rPr>
      </w:pPr>
      <w:r w:rsidRPr="0044248E">
        <w:rPr>
          <w:rFonts w:cs="Times New Roman"/>
          <w:b/>
          <w:color w:val="000000"/>
          <w:szCs w:val="22"/>
          <w:lang w:val="en-GB" w:eastAsia="en-GB"/>
        </w:rPr>
        <w:t>Fitness</w:t>
      </w:r>
      <w:r w:rsidR="00073890">
        <w:rPr>
          <w:rFonts w:cs="Times New Roman"/>
          <w:b/>
          <w:color w:val="000000"/>
          <w:szCs w:val="22"/>
          <w:lang w:val="en-GB" w:eastAsia="en-GB"/>
        </w:rPr>
        <w:t xml:space="preserve">, </w:t>
      </w:r>
      <w:r w:rsidRPr="0044248E">
        <w:rPr>
          <w:rFonts w:cs="Times New Roman"/>
          <w:b/>
          <w:color w:val="000000"/>
          <w:szCs w:val="22"/>
          <w:lang w:val="en-GB" w:eastAsia="en-GB"/>
        </w:rPr>
        <w:t xml:space="preserve">Precarity </w:t>
      </w:r>
      <w:r w:rsidR="00073890">
        <w:rPr>
          <w:rFonts w:cs="Times New Roman"/>
          <w:b/>
          <w:color w:val="000000"/>
          <w:szCs w:val="22"/>
          <w:lang w:val="en-GB" w:eastAsia="en-GB"/>
        </w:rPr>
        <w:t xml:space="preserve">and the ‘Open’ Future </w:t>
      </w:r>
      <w:r w:rsidRPr="0044248E">
        <w:rPr>
          <w:rFonts w:cs="Times New Roman"/>
          <w:b/>
          <w:color w:val="000000"/>
          <w:szCs w:val="22"/>
          <w:lang w:val="en-GB" w:eastAsia="en-GB"/>
        </w:rPr>
        <w:t>in Corporate Performance Cultures</w:t>
      </w:r>
    </w:p>
    <w:p w14:paraId="5E9CF66B" w14:textId="77777777" w:rsidR="0044248E" w:rsidRPr="0044248E" w:rsidRDefault="0044248E" w:rsidP="00046F8C">
      <w:pPr>
        <w:spacing w:line="240" w:lineRule="auto"/>
        <w:ind w:firstLine="0"/>
        <w:jc w:val="both"/>
        <w:rPr>
          <w:rFonts w:cs="Times New Roman"/>
          <w:color w:val="000000"/>
          <w:szCs w:val="22"/>
          <w:lang w:val="en-GB" w:eastAsia="en-GB"/>
        </w:rPr>
      </w:pPr>
    </w:p>
    <w:p w14:paraId="2FFF3F9E" w14:textId="77777777" w:rsidR="00270C93" w:rsidRDefault="00270C93" w:rsidP="00046F8C">
      <w:pPr>
        <w:spacing w:line="240" w:lineRule="auto"/>
        <w:ind w:firstLine="0"/>
        <w:jc w:val="both"/>
        <w:rPr>
          <w:rFonts w:cs="Times New Roman"/>
          <w:color w:val="000000"/>
          <w:szCs w:val="22"/>
          <w:lang w:val="en-GB" w:eastAsia="en-GB"/>
        </w:rPr>
      </w:pPr>
    </w:p>
    <w:p w14:paraId="46A63FE3" w14:textId="1E4BA7F6" w:rsidR="0044248E" w:rsidRPr="0044248E" w:rsidRDefault="0044248E" w:rsidP="00B10400">
      <w:pPr>
        <w:spacing w:line="240" w:lineRule="auto"/>
        <w:ind w:firstLine="0"/>
        <w:jc w:val="center"/>
        <w:rPr>
          <w:rFonts w:cs="Times New Roman"/>
          <w:color w:val="000000"/>
          <w:szCs w:val="22"/>
          <w:lang w:val="en-GB" w:eastAsia="en-GB"/>
        </w:rPr>
      </w:pPr>
      <w:r>
        <w:rPr>
          <w:rFonts w:cs="Times New Roman"/>
          <w:color w:val="000000"/>
          <w:szCs w:val="22"/>
          <w:lang w:val="en-GB" w:eastAsia="en-GB"/>
        </w:rPr>
        <w:t>CMS conference, Open University, UK, 2019</w:t>
      </w:r>
    </w:p>
    <w:p w14:paraId="4EA7794F" w14:textId="77777777" w:rsidR="0044248E" w:rsidRDefault="0044248E" w:rsidP="00B10400">
      <w:pPr>
        <w:spacing w:line="240" w:lineRule="auto"/>
        <w:ind w:firstLine="0"/>
        <w:jc w:val="center"/>
        <w:rPr>
          <w:rFonts w:cs="Times New Roman"/>
          <w:color w:val="000000"/>
          <w:szCs w:val="22"/>
          <w:lang w:val="en-GB" w:eastAsia="en-GB"/>
        </w:rPr>
      </w:pPr>
    </w:p>
    <w:p w14:paraId="6E3857BA" w14:textId="77777777" w:rsidR="00270C93" w:rsidRDefault="00270C93" w:rsidP="00B10400">
      <w:pPr>
        <w:spacing w:line="240" w:lineRule="auto"/>
        <w:ind w:firstLine="0"/>
        <w:jc w:val="center"/>
        <w:rPr>
          <w:rFonts w:cs="Times New Roman"/>
          <w:color w:val="000000"/>
          <w:szCs w:val="22"/>
          <w:lang w:val="en-GB" w:eastAsia="en-GB"/>
        </w:rPr>
      </w:pPr>
    </w:p>
    <w:p w14:paraId="1F8E16D1" w14:textId="266B1FAB" w:rsidR="0044248E" w:rsidRPr="0044248E" w:rsidRDefault="0044248E" w:rsidP="00B10400">
      <w:pPr>
        <w:spacing w:line="240" w:lineRule="auto"/>
        <w:ind w:firstLine="0"/>
        <w:jc w:val="center"/>
        <w:rPr>
          <w:rFonts w:cs="Times New Roman"/>
          <w:color w:val="000000"/>
          <w:szCs w:val="22"/>
          <w:lang w:val="en-GB" w:eastAsia="en-GB"/>
        </w:rPr>
      </w:pPr>
      <w:r w:rsidRPr="00730837">
        <w:rPr>
          <w:rFonts w:cs="Times New Roman"/>
          <w:color w:val="000000"/>
          <w:szCs w:val="22"/>
          <w:lang w:val="en-GB" w:eastAsia="en-GB"/>
        </w:rPr>
        <w:t>Convenors:</w:t>
      </w:r>
      <w:r>
        <w:rPr>
          <w:rFonts w:cs="Times New Roman"/>
          <w:color w:val="000000"/>
          <w:szCs w:val="22"/>
          <w:lang w:val="en-GB" w:eastAsia="en-GB"/>
        </w:rPr>
        <w:t xml:space="preserve"> Kay Greasley, Torkild Thanem and Pete Thomas</w:t>
      </w:r>
    </w:p>
    <w:p w14:paraId="09E598CE" w14:textId="77777777" w:rsidR="0044248E" w:rsidRPr="0044248E" w:rsidRDefault="0044248E" w:rsidP="00046F8C">
      <w:pPr>
        <w:spacing w:line="240" w:lineRule="auto"/>
        <w:ind w:firstLine="0"/>
        <w:jc w:val="both"/>
        <w:rPr>
          <w:rFonts w:cs="Times New Roman"/>
          <w:color w:val="000000"/>
          <w:szCs w:val="22"/>
          <w:lang w:val="en-GB" w:eastAsia="en-GB"/>
        </w:rPr>
      </w:pPr>
    </w:p>
    <w:p w14:paraId="1506E6AA" w14:textId="77777777" w:rsidR="00F23F99" w:rsidRPr="00270C93" w:rsidRDefault="00F23F99" w:rsidP="00046F8C">
      <w:pPr>
        <w:spacing w:line="240" w:lineRule="auto"/>
        <w:ind w:firstLine="0"/>
        <w:jc w:val="both"/>
        <w:rPr>
          <w:rFonts w:cs="Times New Roman"/>
          <w:color w:val="000000"/>
          <w:szCs w:val="22"/>
          <w:lang w:val="en-GB" w:eastAsia="en-GB"/>
        </w:rPr>
      </w:pPr>
    </w:p>
    <w:p w14:paraId="208315F8" w14:textId="77777777" w:rsidR="00FC2B69" w:rsidRDefault="00FC2B69" w:rsidP="00046F8C">
      <w:pPr>
        <w:spacing w:line="240" w:lineRule="auto"/>
        <w:ind w:firstLine="0"/>
        <w:jc w:val="both"/>
        <w:rPr>
          <w:rFonts w:cs="Times New Roman"/>
          <w:color w:val="000000"/>
          <w:szCs w:val="22"/>
          <w:lang w:val="en-GB" w:eastAsia="en-GB"/>
        </w:rPr>
      </w:pPr>
    </w:p>
    <w:p w14:paraId="41ADBD33" w14:textId="41E58566" w:rsidR="00145745" w:rsidRDefault="00E770DB" w:rsidP="00046F8C">
      <w:pPr>
        <w:spacing w:line="240" w:lineRule="auto"/>
        <w:ind w:firstLine="0"/>
        <w:jc w:val="both"/>
        <w:rPr>
          <w:rFonts w:cs="Times New Roman"/>
          <w:color w:val="000000"/>
          <w:szCs w:val="22"/>
          <w:lang w:val="en-GB" w:eastAsia="en-GB"/>
        </w:rPr>
      </w:pPr>
      <w:r>
        <w:rPr>
          <w:rFonts w:cs="Times New Roman"/>
          <w:color w:val="000000"/>
          <w:szCs w:val="22"/>
          <w:lang w:val="en-GB" w:eastAsia="en-GB"/>
        </w:rPr>
        <w:t>The c</w:t>
      </w:r>
      <w:r w:rsidR="00FC2B69">
        <w:rPr>
          <w:rFonts w:cs="Times New Roman"/>
          <w:color w:val="000000"/>
          <w:szCs w:val="22"/>
          <w:lang w:val="en-GB" w:eastAsia="en-GB"/>
        </w:rPr>
        <w:t xml:space="preserve">orporate performance cultures </w:t>
      </w:r>
      <w:r w:rsidR="00021CCD">
        <w:rPr>
          <w:rFonts w:cs="Times New Roman"/>
          <w:color w:val="000000"/>
          <w:szCs w:val="22"/>
          <w:lang w:val="en-GB" w:eastAsia="en-GB"/>
        </w:rPr>
        <w:t xml:space="preserve">of contemporary capitalism </w:t>
      </w:r>
      <w:r w:rsidR="00392A9A">
        <w:rPr>
          <w:rFonts w:cs="Times New Roman"/>
          <w:color w:val="000000"/>
          <w:szCs w:val="22"/>
          <w:lang w:val="en-GB" w:eastAsia="en-GB"/>
        </w:rPr>
        <w:t xml:space="preserve">promise us that </w:t>
      </w:r>
      <w:r>
        <w:rPr>
          <w:rFonts w:cs="Times New Roman"/>
          <w:color w:val="000000"/>
          <w:szCs w:val="22"/>
          <w:lang w:val="en-GB" w:eastAsia="en-GB"/>
        </w:rPr>
        <w:t>the future is wide open</w:t>
      </w:r>
      <w:r w:rsidR="00D77BA9">
        <w:rPr>
          <w:rFonts w:cs="Times New Roman"/>
          <w:color w:val="000000"/>
          <w:szCs w:val="22"/>
          <w:lang w:val="en-GB" w:eastAsia="en-GB"/>
        </w:rPr>
        <w:t>;</w:t>
      </w:r>
      <w:r>
        <w:rPr>
          <w:rFonts w:cs="Times New Roman"/>
          <w:color w:val="000000"/>
          <w:szCs w:val="22"/>
          <w:lang w:val="en-GB" w:eastAsia="en-GB"/>
        </w:rPr>
        <w:t xml:space="preserve"> </w:t>
      </w:r>
      <w:r w:rsidR="00436867">
        <w:rPr>
          <w:rFonts w:cs="Times New Roman"/>
          <w:color w:val="000000"/>
          <w:szCs w:val="22"/>
          <w:lang w:val="en-GB" w:eastAsia="en-GB"/>
        </w:rPr>
        <w:t>that</w:t>
      </w:r>
      <w:r w:rsidR="00F816BE">
        <w:rPr>
          <w:rFonts w:cs="Times New Roman"/>
          <w:color w:val="000000"/>
          <w:szCs w:val="22"/>
          <w:lang w:val="en-GB" w:eastAsia="en-GB"/>
        </w:rPr>
        <w:t xml:space="preserve"> there are no limits; that</w:t>
      </w:r>
      <w:r w:rsidR="000E1F79">
        <w:rPr>
          <w:rFonts w:cs="Times New Roman"/>
          <w:color w:val="000000"/>
          <w:szCs w:val="22"/>
          <w:lang w:val="en-GB" w:eastAsia="en-GB"/>
        </w:rPr>
        <w:t>,</w:t>
      </w:r>
      <w:r w:rsidR="00436867">
        <w:rPr>
          <w:rFonts w:cs="Times New Roman"/>
          <w:color w:val="000000"/>
          <w:szCs w:val="22"/>
          <w:lang w:val="en-GB" w:eastAsia="en-GB"/>
        </w:rPr>
        <w:t xml:space="preserve"> as long as you do what it takes to become the best version of yourself, </w:t>
      </w:r>
      <w:r w:rsidR="00D77BA9">
        <w:rPr>
          <w:rFonts w:cs="Times New Roman"/>
          <w:color w:val="000000"/>
          <w:szCs w:val="22"/>
          <w:lang w:val="en-GB" w:eastAsia="en-GB"/>
        </w:rPr>
        <w:t>the impossible is possible.</w:t>
      </w:r>
      <w:r w:rsidR="0032740B">
        <w:rPr>
          <w:rFonts w:cs="Times New Roman"/>
          <w:color w:val="000000"/>
          <w:szCs w:val="22"/>
          <w:lang w:val="en-GB" w:eastAsia="en-GB"/>
        </w:rPr>
        <w:t xml:space="preserve"> </w:t>
      </w:r>
      <w:r w:rsidR="00403D00">
        <w:rPr>
          <w:rFonts w:cs="Times New Roman"/>
          <w:color w:val="000000"/>
          <w:szCs w:val="22"/>
          <w:lang w:val="en-GB" w:eastAsia="en-GB"/>
        </w:rPr>
        <w:t xml:space="preserve">While this </w:t>
      </w:r>
      <w:r w:rsidR="000A1A36">
        <w:rPr>
          <w:rFonts w:cs="Times New Roman"/>
          <w:color w:val="000000"/>
          <w:szCs w:val="22"/>
          <w:lang w:val="en-GB" w:eastAsia="en-GB"/>
        </w:rPr>
        <w:t>mode of organization</w:t>
      </w:r>
      <w:r w:rsidR="003F55A4">
        <w:rPr>
          <w:rFonts w:cs="Times New Roman"/>
          <w:color w:val="000000"/>
          <w:szCs w:val="22"/>
          <w:lang w:val="en-GB" w:eastAsia="en-GB"/>
        </w:rPr>
        <w:t xml:space="preserve"> </w:t>
      </w:r>
      <w:r w:rsidR="00775502">
        <w:rPr>
          <w:rFonts w:cs="Times New Roman"/>
          <w:color w:val="000000"/>
          <w:szCs w:val="22"/>
          <w:lang w:val="en-GB" w:eastAsia="en-GB"/>
        </w:rPr>
        <w:t xml:space="preserve">has </w:t>
      </w:r>
      <w:r w:rsidR="006429E0">
        <w:rPr>
          <w:rFonts w:cs="Times New Roman"/>
          <w:color w:val="000000"/>
          <w:szCs w:val="22"/>
          <w:lang w:val="en-GB" w:eastAsia="en-GB"/>
        </w:rPr>
        <w:t xml:space="preserve">already pervaded </w:t>
      </w:r>
      <w:r w:rsidR="00D54322">
        <w:rPr>
          <w:rFonts w:cs="Times New Roman"/>
          <w:color w:val="000000"/>
          <w:szCs w:val="22"/>
          <w:lang w:val="en-GB" w:eastAsia="en-GB"/>
        </w:rPr>
        <w:t>our</w:t>
      </w:r>
      <w:r w:rsidR="006429E0">
        <w:rPr>
          <w:rFonts w:cs="Times New Roman"/>
          <w:color w:val="000000"/>
          <w:szCs w:val="22"/>
          <w:lang w:val="en-GB" w:eastAsia="en-GB"/>
        </w:rPr>
        <w:t xml:space="preserve"> everyday lives for</w:t>
      </w:r>
      <w:r w:rsidR="00287644">
        <w:rPr>
          <w:rFonts w:cs="Times New Roman"/>
          <w:color w:val="000000"/>
          <w:szCs w:val="22"/>
          <w:lang w:val="en-GB" w:eastAsia="en-GB"/>
        </w:rPr>
        <w:t xml:space="preserve"> some</w:t>
      </w:r>
      <w:r w:rsidR="006429E0">
        <w:rPr>
          <w:rFonts w:cs="Times New Roman"/>
          <w:color w:val="000000"/>
          <w:szCs w:val="22"/>
          <w:lang w:val="en-GB" w:eastAsia="en-GB"/>
        </w:rPr>
        <w:t xml:space="preserve"> years, </w:t>
      </w:r>
      <w:r w:rsidR="004E27BE">
        <w:rPr>
          <w:rFonts w:cs="Times New Roman"/>
          <w:color w:val="000000"/>
          <w:szCs w:val="22"/>
          <w:lang w:val="en-GB" w:eastAsia="en-GB"/>
        </w:rPr>
        <w:t xml:space="preserve">it shows </w:t>
      </w:r>
      <w:r w:rsidR="002B233F">
        <w:rPr>
          <w:rFonts w:cs="Times New Roman"/>
          <w:color w:val="000000"/>
          <w:szCs w:val="22"/>
          <w:lang w:val="en-GB" w:eastAsia="en-GB"/>
        </w:rPr>
        <w:t>few</w:t>
      </w:r>
      <w:r w:rsidR="004E27BE">
        <w:rPr>
          <w:rFonts w:cs="Times New Roman"/>
          <w:color w:val="000000"/>
          <w:szCs w:val="22"/>
          <w:lang w:val="en-GB" w:eastAsia="en-GB"/>
        </w:rPr>
        <w:t xml:space="preserve"> sign</w:t>
      </w:r>
      <w:r w:rsidR="002B233F">
        <w:rPr>
          <w:rFonts w:cs="Times New Roman"/>
          <w:color w:val="000000"/>
          <w:szCs w:val="22"/>
          <w:lang w:val="en-GB" w:eastAsia="en-GB"/>
        </w:rPr>
        <w:t>s</w:t>
      </w:r>
      <w:r w:rsidR="002F6E39">
        <w:rPr>
          <w:rFonts w:cs="Times New Roman"/>
          <w:color w:val="000000"/>
          <w:szCs w:val="22"/>
          <w:lang w:val="en-GB" w:eastAsia="en-GB"/>
        </w:rPr>
        <w:t xml:space="preserve"> of slowing down or dying out. </w:t>
      </w:r>
      <w:r w:rsidR="003E4EE9">
        <w:rPr>
          <w:rFonts w:cs="Times New Roman"/>
          <w:color w:val="000000"/>
          <w:szCs w:val="22"/>
          <w:lang w:val="en-GB" w:eastAsia="en-GB"/>
        </w:rPr>
        <w:t>Stretch goals</w:t>
      </w:r>
      <w:r w:rsidR="00776E47">
        <w:rPr>
          <w:rFonts w:cs="Times New Roman"/>
          <w:color w:val="000000"/>
          <w:szCs w:val="22"/>
          <w:lang w:val="en-GB" w:eastAsia="en-GB"/>
        </w:rPr>
        <w:t xml:space="preserve"> j</w:t>
      </w:r>
      <w:r w:rsidR="00BE5AE4">
        <w:rPr>
          <w:rFonts w:cs="Times New Roman"/>
          <w:color w:val="000000"/>
          <w:szCs w:val="22"/>
          <w:lang w:val="en-GB" w:eastAsia="en-GB"/>
        </w:rPr>
        <w:t>ust keep getting more ambitious</w:t>
      </w:r>
      <w:r w:rsidR="001B2398">
        <w:rPr>
          <w:rFonts w:cs="Times New Roman"/>
          <w:color w:val="000000"/>
          <w:szCs w:val="22"/>
          <w:lang w:val="en-GB" w:eastAsia="en-GB"/>
        </w:rPr>
        <w:t>,</w:t>
      </w:r>
      <w:r w:rsidR="00776E47">
        <w:rPr>
          <w:rFonts w:cs="Times New Roman"/>
          <w:color w:val="000000"/>
          <w:szCs w:val="22"/>
          <w:lang w:val="en-GB" w:eastAsia="en-GB"/>
        </w:rPr>
        <w:t xml:space="preserve"> </w:t>
      </w:r>
      <w:r w:rsidR="003E4EE9">
        <w:rPr>
          <w:rFonts w:cs="Times New Roman"/>
          <w:color w:val="000000"/>
          <w:szCs w:val="22"/>
          <w:lang w:val="en-GB" w:eastAsia="en-GB"/>
        </w:rPr>
        <w:t xml:space="preserve">work practices keep getting </w:t>
      </w:r>
      <w:r w:rsidR="00E32C95">
        <w:rPr>
          <w:rFonts w:cs="Times New Roman"/>
          <w:color w:val="000000"/>
          <w:szCs w:val="22"/>
          <w:lang w:val="en-GB" w:eastAsia="en-GB"/>
        </w:rPr>
        <w:t>‘</w:t>
      </w:r>
      <w:r w:rsidR="003E4EE9">
        <w:rPr>
          <w:rFonts w:cs="Times New Roman"/>
          <w:color w:val="000000"/>
          <w:szCs w:val="22"/>
          <w:lang w:val="en-GB" w:eastAsia="en-GB"/>
        </w:rPr>
        <w:t>smarter</w:t>
      </w:r>
      <w:r w:rsidR="00E32C95">
        <w:rPr>
          <w:rFonts w:cs="Times New Roman"/>
          <w:color w:val="000000"/>
          <w:szCs w:val="22"/>
          <w:lang w:val="en-GB" w:eastAsia="en-GB"/>
        </w:rPr>
        <w:t>’</w:t>
      </w:r>
      <w:r w:rsidR="001B2398">
        <w:rPr>
          <w:rFonts w:cs="Times New Roman"/>
          <w:color w:val="000000"/>
          <w:szCs w:val="22"/>
          <w:lang w:val="en-GB" w:eastAsia="en-GB"/>
        </w:rPr>
        <w:t xml:space="preserve">, and </w:t>
      </w:r>
      <w:r w:rsidR="00E80271">
        <w:rPr>
          <w:rFonts w:cs="Times New Roman"/>
          <w:color w:val="000000"/>
          <w:szCs w:val="22"/>
          <w:lang w:val="en-GB" w:eastAsia="en-GB"/>
        </w:rPr>
        <w:t xml:space="preserve">the </w:t>
      </w:r>
      <w:r w:rsidR="00C21653">
        <w:rPr>
          <w:rFonts w:cs="Times New Roman"/>
          <w:color w:val="000000"/>
          <w:szCs w:val="22"/>
          <w:lang w:val="en-GB" w:eastAsia="en-GB"/>
        </w:rPr>
        <w:t>pursuit of</w:t>
      </w:r>
      <w:r w:rsidR="00BA6CA8">
        <w:rPr>
          <w:rFonts w:cs="Times New Roman"/>
          <w:color w:val="000000"/>
          <w:szCs w:val="22"/>
          <w:lang w:val="en-GB" w:eastAsia="en-GB"/>
        </w:rPr>
        <w:t xml:space="preserve"> optimized performance affects </w:t>
      </w:r>
      <w:r w:rsidR="00AF2847">
        <w:rPr>
          <w:rFonts w:cs="Times New Roman"/>
          <w:color w:val="000000"/>
          <w:szCs w:val="22"/>
          <w:lang w:val="en-GB" w:eastAsia="en-GB"/>
        </w:rPr>
        <w:t>ever more aspects of our lives</w:t>
      </w:r>
      <w:r w:rsidR="00046F8C">
        <w:rPr>
          <w:rFonts w:cs="Times New Roman"/>
          <w:color w:val="000000"/>
          <w:szCs w:val="22"/>
          <w:lang w:val="en-GB" w:eastAsia="en-GB"/>
        </w:rPr>
        <w:t xml:space="preserve"> (Lupton, 2016; Moore 2018)</w:t>
      </w:r>
      <w:r w:rsidR="00AF2847">
        <w:rPr>
          <w:rFonts w:cs="Times New Roman"/>
          <w:color w:val="000000"/>
          <w:szCs w:val="22"/>
          <w:lang w:val="en-GB" w:eastAsia="en-GB"/>
        </w:rPr>
        <w:t>.</w:t>
      </w:r>
      <w:r w:rsidR="005D0344">
        <w:rPr>
          <w:rFonts w:cs="Times New Roman"/>
          <w:color w:val="000000"/>
          <w:szCs w:val="22"/>
          <w:lang w:val="en-GB" w:eastAsia="en-GB"/>
        </w:rPr>
        <w:t xml:space="preserve"> </w:t>
      </w:r>
      <w:r w:rsidR="00737B8E">
        <w:rPr>
          <w:rFonts w:cs="Times New Roman"/>
          <w:color w:val="000000"/>
          <w:szCs w:val="22"/>
          <w:lang w:val="en-GB" w:eastAsia="en-GB"/>
        </w:rPr>
        <w:t>At the same time</w:t>
      </w:r>
      <w:r w:rsidR="001B2398">
        <w:rPr>
          <w:rFonts w:cs="Times New Roman"/>
          <w:color w:val="000000"/>
          <w:szCs w:val="22"/>
          <w:lang w:val="en-GB" w:eastAsia="en-GB"/>
        </w:rPr>
        <w:t>,</w:t>
      </w:r>
      <w:r w:rsidR="00AE6711">
        <w:rPr>
          <w:rFonts w:cs="Times New Roman"/>
          <w:color w:val="000000"/>
          <w:szCs w:val="22"/>
          <w:lang w:val="en-GB" w:eastAsia="en-GB"/>
        </w:rPr>
        <w:t xml:space="preserve"> </w:t>
      </w:r>
      <w:r w:rsidR="00046F8C">
        <w:rPr>
          <w:rFonts w:cs="Times New Roman"/>
          <w:color w:val="000000"/>
          <w:szCs w:val="22"/>
          <w:lang w:val="en-GB" w:eastAsia="en-GB"/>
        </w:rPr>
        <w:t xml:space="preserve">this neoliberal work regime is found to diminish wellbeing and engagement (Crowley and Hodson, 2014), which in turn necessitates the development of a raft of initiatives to bolster these factors. </w:t>
      </w:r>
    </w:p>
    <w:p w14:paraId="391126AE" w14:textId="77777777" w:rsidR="00F70746" w:rsidRDefault="00F70746" w:rsidP="00046F8C">
      <w:pPr>
        <w:spacing w:line="240" w:lineRule="auto"/>
        <w:ind w:firstLine="0"/>
        <w:jc w:val="both"/>
        <w:rPr>
          <w:rFonts w:cs="Times New Roman"/>
          <w:color w:val="000000"/>
          <w:szCs w:val="22"/>
          <w:lang w:val="en-GB" w:eastAsia="en-GB"/>
        </w:rPr>
      </w:pPr>
    </w:p>
    <w:p w14:paraId="45569057" w14:textId="352A3AFB" w:rsidR="002218D2" w:rsidRDefault="00711176" w:rsidP="00046F8C">
      <w:pPr>
        <w:spacing w:line="240" w:lineRule="auto"/>
        <w:ind w:firstLine="0"/>
        <w:jc w:val="both"/>
        <w:rPr>
          <w:rFonts w:cs="Times New Roman"/>
          <w:color w:val="000000"/>
          <w:szCs w:val="22"/>
          <w:lang w:val="en-GB" w:eastAsia="en-GB"/>
        </w:rPr>
      </w:pPr>
      <w:r>
        <w:rPr>
          <w:rFonts w:cs="Times New Roman"/>
          <w:color w:val="000000"/>
          <w:szCs w:val="22"/>
          <w:lang w:val="en-GB" w:eastAsia="en-GB"/>
        </w:rPr>
        <w:t>A recent UK government initiated report on engagement illustrates this tension between performance</w:t>
      </w:r>
      <w:r w:rsidR="002218D2">
        <w:rPr>
          <w:rFonts w:cs="Times New Roman"/>
          <w:color w:val="000000"/>
          <w:szCs w:val="22"/>
          <w:lang w:val="en-GB" w:eastAsia="en-GB"/>
        </w:rPr>
        <w:t>,</w:t>
      </w:r>
      <w:r>
        <w:rPr>
          <w:rFonts w:cs="Times New Roman"/>
          <w:color w:val="000000"/>
          <w:szCs w:val="22"/>
          <w:lang w:val="en-GB" w:eastAsia="en-GB"/>
        </w:rPr>
        <w:t xml:space="preserve"> engagement and wellbeing</w:t>
      </w:r>
      <w:r w:rsidR="002B2082">
        <w:rPr>
          <w:rFonts w:cs="Times New Roman"/>
          <w:color w:val="000000"/>
          <w:szCs w:val="22"/>
          <w:lang w:val="en-GB" w:eastAsia="en-GB"/>
        </w:rPr>
        <w:t xml:space="preserve"> </w:t>
      </w:r>
      <w:r>
        <w:rPr>
          <w:rFonts w:cs="Times New Roman"/>
          <w:color w:val="000000"/>
          <w:szCs w:val="22"/>
          <w:lang w:val="en-GB" w:eastAsia="en-GB"/>
        </w:rPr>
        <w:t>by explicitly tying organizational goals to the identity and commitment of employees</w:t>
      </w:r>
      <w:r w:rsidR="00571630">
        <w:rPr>
          <w:rFonts w:cs="Times New Roman"/>
          <w:color w:val="000000"/>
          <w:szCs w:val="22"/>
          <w:lang w:val="en-GB" w:eastAsia="en-GB"/>
        </w:rPr>
        <w:t xml:space="preserve"> (MacLeod and Clarke, 2009)</w:t>
      </w:r>
      <w:r>
        <w:rPr>
          <w:rFonts w:cs="Times New Roman"/>
          <w:color w:val="000000"/>
          <w:szCs w:val="22"/>
          <w:lang w:val="en-GB" w:eastAsia="en-GB"/>
        </w:rPr>
        <w:t xml:space="preserve">. </w:t>
      </w:r>
      <w:r w:rsidR="001919EE">
        <w:rPr>
          <w:rFonts w:cs="Times New Roman"/>
          <w:color w:val="000000"/>
          <w:szCs w:val="22"/>
          <w:lang w:val="en-GB" w:eastAsia="en-GB"/>
        </w:rPr>
        <w:t>Consequently</w:t>
      </w:r>
      <w:r w:rsidR="0031617D">
        <w:rPr>
          <w:rFonts w:cs="Times New Roman"/>
          <w:color w:val="000000"/>
          <w:szCs w:val="22"/>
          <w:lang w:val="en-GB" w:eastAsia="en-GB"/>
        </w:rPr>
        <w:t>, s</w:t>
      </w:r>
      <w:r w:rsidR="0080120B">
        <w:rPr>
          <w:rFonts w:cs="Times New Roman"/>
          <w:color w:val="000000"/>
          <w:szCs w:val="22"/>
          <w:lang w:val="en-GB" w:eastAsia="en-GB"/>
        </w:rPr>
        <w:t xml:space="preserve">taff </w:t>
      </w:r>
      <w:r w:rsidR="00887AE3">
        <w:rPr>
          <w:rFonts w:cs="Times New Roman"/>
          <w:color w:val="000000"/>
          <w:szCs w:val="22"/>
          <w:lang w:val="en-GB" w:eastAsia="en-GB"/>
        </w:rPr>
        <w:t xml:space="preserve">are </w:t>
      </w:r>
      <w:r w:rsidR="0080120B">
        <w:rPr>
          <w:rFonts w:cs="Times New Roman"/>
          <w:color w:val="000000"/>
          <w:szCs w:val="22"/>
          <w:lang w:val="en-GB" w:eastAsia="en-GB"/>
        </w:rPr>
        <w:t xml:space="preserve">routinely </w:t>
      </w:r>
      <w:r w:rsidR="00887AE3">
        <w:rPr>
          <w:rFonts w:cs="Times New Roman"/>
          <w:color w:val="000000"/>
          <w:szCs w:val="22"/>
          <w:lang w:val="en-GB" w:eastAsia="en-GB"/>
        </w:rPr>
        <w:t xml:space="preserve">trained </w:t>
      </w:r>
      <w:r w:rsidR="00CA3951">
        <w:rPr>
          <w:rFonts w:cs="Times New Roman"/>
          <w:color w:val="000000"/>
          <w:szCs w:val="22"/>
          <w:lang w:val="en-GB" w:eastAsia="en-GB"/>
        </w:rPr>
        <w:t xml:space="preserve">and managed </w:t>
      </w:r>
      <w:r w:rsidR="00887AE3">
        <w:rPr>
          <w:rFonts w:cs="Times New Roman"/>
          <w:color w:val="000000"/>
          <w:szCs w:val="22"/>
          <w:lang w:val="en-GB" w:eastAsia="en-GB"/>
        </w:rPr>
        <w:t xml:space="preserve">to </w:t>
      </w:r>
      <w:r w:rsidR="00CA3951">
        <w:rPr>
          <w:rFonts w:cs="Times New Roman"/>
          <w:color w:val="000000"/>
          <w:szCs w:val="22"/>
          <w:lang w:val="en-GB" w:eastAsia="en-GB"/>
        </w:rPr>
        <w:t xml:space="preserve">cope with the stress that </w:t>
      </w:r>
      <w:r w:rsidR="00285F29">
        <w:rPr>
          <w:rFonts w:cs="Times New Roman"/>
          <w:color w:val="000000"/>
          <w:szCs w:val="22"/>
          <w:lang w:val="en-GB" w:eastAsia="en-GB"/>
        </w:rPr>
        <w:t xml:space="preserve">follows from </w:t>
      </w:r>
      <w:r w:rsidR="000435BB">
        <w:rPr>
          <w:rFonts w:cs="Times New Roman"/>
          <w:color w:val="000000"/>
          <w:szCs w:val="22"/>
          <w:lang w:val="en-GB" w:eastAsia="en-GB"/>
        </w:rPr>
        <w:t>working in a performance culture</w:t>
      </w:r>
      <w:r>
        <w:rPr>
          <w:rFonts w:cs="Times New Roman"/>
          <w:color w:val="000000"/>
          <w:szCs w:val="22"/>
          <w:lang w:val="en-GB" w:eastAsia="en-GB"/>
        </w:rPr>
        <w:t>,</w:t>
      </w:r>
      <w:r w:rsidR="004C7556">
        <w:rPr>
          <w:rFonts w:cs="Times New Roman"/>
          <w:color w:val="000000"/>
          <w:szCs w:val="22"/>
          <w:lang w:val="en-GB" w:eastAsia="en-GB"/>
        </w:rPr>
        <w:t xml:space="preserve"> through </w:t>
      </w:r>
      <w:r>
        <w:rPr>
          <w:rFonts w:cs="Times New Roman"/>
          <w:color w:val="000000"/>
          <w:szCs w:val="22"/>
          <w:lang w:val="en-GB" w:eastAsia="en-GB"/>
        </w:rPr>
        <w:t xml:space="preserve">such things as </w:t>
      </w:r>
      <w:r w:rsidR="00C13E59">
        <w:rPr>
          <w:rFonts w:cs="Times New Roman"/>
          <w:color w:val="000000"/>
          <w:szCs w:val="22"/>
          <w:lang w:val="en-GB" w:eastAsia="en-GB"/>
        </w:rPr>
        <w:t>stress management</w:t>
      </w:r>
      <w:r w:rsidR="004C7556">
        <w:rPr>
          <w:rFonts w:cs="Times New Roman"/>
          <w:color w:val="000000"/>
          <w:szCs w:val="22"/>
          <w:lang w:val="en-GB" w:eastAsia="en-GB"/>
        </w:rPr>
        <w:t xml:space="preserve"> classes and </w:t>
      </w:r>
      <w:r w:rsidR="00C13E59">
        <w:rPr>
          <w:rFonts w:cs="Times New Roman"/>
          <w:color w:val="000000"/>
          <w:szCs w:val="22"/>
          <w:lang w:val="en-GB" w:eastAsia="en-GB"/>
        </w:rPr>
        <w:t>sleep</w:t>
      </w:r>
      <w:r w:rsidR="004C7556">
        <w:rPr>
          <w:rFonts w:cs="Times New Roman"/>
          <w:color w:val="000000"/>
          <w:szCs w:val="22"/>
          <w:lang w:val="en-GB" w:eastAsia="en-GB"/>
        </w:rPr>
        <w:t xml:space="preserve"> workshops</w:t>
      </w:r>
      <w:r w:rsidR="00C13E59">
        <w:rPr>
          <w:rFonts w:cs="Times New Roman"/>
          <w:color w:val="000000"/>
          <w:szCs w:val="22"/>
          <w:lang w:val="en-GB" w:eastAsia="en-GB"/>
        </w:rPr>
        <w:t>, subsidised gym</w:t>
      </w:r>
      <w:r w:rsidR="0080120B">
        <w:rPr>
          <w:rFonts w:cs="Times New Roman"/>
          <w:color w:val="000000"/>
          <w:szCs w:val="22"/>
          <w:lang w:val="en-GB" w:eastAsia="en-GB"/>
        </w:rPr>
        <w:t xml:space="preserve"> </w:t>
      </w:r>
      <w:r w:rsidR="004B0BF9">
        <w:rPr>
          <w:rFonts w:cs="Times New Roman"/>
          <w:color w:val="000000"/>
          <w:szCs w:val="22"/>
          <w:lang w:val="en-GB" w:eastAsia="en-GB"/>
        </w:rPr>
        <w:t>memberships</w:t>
      </w:r>
      <w:r w:rsidR="00C13E59">
        <w:rPr>
          <w:rFonts w:cs="Times New Roman"/>
          <w:color w:val="000000"/>
          <w:szCs w:val="22"/>
          <w:lang w:val="en-GB" w:eastAsia="en-GB"/>
        </w:rPr>
        <w:t xml:space="preserve"> and</w:t>
      </w:r>
      <w:r w:rsidR="00DD79B7">
        <w:rPr>
          <w:rFonts w:cs="Times New Roman"/>
          <w:color w:val="000000"/>
          <w:szCs w:val="22"/>
          <w:lang w:val="en-GB" w:eastAsia="en-GB"/>
        </w:rPr>
        <w:t xml:space="preserve"> sports hours</w:t>
      </w:r>
      <w:r>
        <w:rPr>
          <w:rFonts w:cs="Times New Roman"/>
          <w:color w:val="000000"/>
          <w:szCs w:val="22"/>
          <w:lang w:val="en-GB" w:eastAsia="en-GB"/>
        </w:rPr>
        <w:t>,</w:t>
      </w:r>
      <w:r w:rsidR="00AD3436">
        <w:rPr>
          <w:rFonts w:cs="Times New Roman"/>
          <w:color w:val="000000"/>
          <w:szCs w:val="22"/>
          <w:lang w:val="en-GB" w:eastAsia="en-GB"/>
        </w:rPr>
        <w:t xml:space="preserve"> as well as</w:t>
      </w:r>
      <w:r w:rsidR="00D01D99">
        <w:rPr>
          <w:rFonts w:cs="Times New Roman"/>
          <w:color w:val="000000"/>
          <w:szCs w:val="22"/>
          <w:lang w:val="en-GB" w:eastAsia="en-GB"/>
        </w:rPr>
        <w:t xml:space="preserve"> </w:t>
      </w:r>
      <w:r w:rsidR="00943600">
        <w:rPr>
          <w:rFonts w:cs="Times New Roman"/>
          <w:color w:val="000000"/>
          <w:szCs w:val="22"/>
          <w:lang w:val="en-GB" w:eastAsia="en-GB"/>
        </w:rPr>
        <w:t>yoga</w:t>
      </w:r>
      <w:r w:rsidR="00DD79B7">
        <w:rPr>
          <w:rFonts w:cs="Times New Roman"/>
          <w:color w:val="000000"/>
          <w:szCs w:val="22"/>
          <w:lang w:val="en-GB" w:eastAsia="en-GB"/>
        </w:rPr>
        <w:t>,</w:t>
      </w:r>
      <w:r w:rsidR="00943600">
        <w:rPr>
          <w:rFonts w:cs="Times New Roman"/>
          <w:color w:val="000000"/>
          <w:szCs w:val="22"/>
          <w:lang w:val="en-GB" w:eastAsia="en-GB"/>
        </w:rPr>
        <w:t xml:space="preserve"> meditation and mindfulness</w:t>
      </w:r>
      <w:r w:rsidR="00DD79B7">
        <w:rPr>
          <w:rFonts w:cs="Times New Roman"/>
          <w:color w:val="000000"/>
          <w:szCs w:val="22"/>
          <w:lang w:val="en-GB" w:eastAsia="en-GB"/>
        </w:rPr>
        <w:t xml:space="preserve"> sessions</w:t>
      </w:r>
      <w:r w:rsidR="00943600">
        <w:rPr>
          <w:rFonts w:cs="Times New Roman"/>
          <w:color w:val="000000"/>
          <w:szCs w:val="22"/>
          <w:lang w:val="en-GB" w:eastAsia="en-GB"/>
        </w:rPr>
        <w:t>.</w:t>
      </w:r>
      <w:r w:rsidR="002218D2">
        <w:rPr>
          <w:rFonts w:cs="Times New Roman"/>
          <w:color w:val="000000"/>
          <w:szCs w:val="22"/>
          <w:lang w:val="en-GB" w:eastAsia="en-GB"/>
        </w:rPr>
        <w:t xml:space="preserve"> </w:t>
      </w:r>
      <w:r>
        <w:rPr>
          <w:rFonts w:cs="Times New Roman"/>
          <w:color w:val="000000"/>
          <w:szCs w:val="22"/>
          <w:lang w:val="en-GB" w:eastAsia="en-GB"/>
        </w:rPr>
        <w:t>S</w:t>
      </w:r>
      <w:r w:rsidR="003C3474">
        <w:rPr>
          <w:rFonts w:cs="Times New Roman"/>
          <w:color w:val="000000"/>
          <w:szCs w:val="22"/>
          <w:lang w:val="en-GB" w:eastAsia="en-GB"/>
        </w:rPr>
        <w:t xml:space="preserve">uch efforts </w:t>
      </w:r>
      <w:r>
        <w:rPr>
          <w:rFonts w:cs="Times New Roman"/>
          <w:color w:val="000000"/>
          <w:szCs w:val="22"/>
          <w:lang w:val="en-GB" w:eastAsia="en-GB"/>
        </w:rPr>
        <w:t>can</w:t>
      </w:r>
      <w:r w:rsidR="0005217B">
        <w:rPr>
          <w:rFonts w:cs="Times New Roman"/>
          <w:color w:val="000000"/>
          <w:szCs w:val="22"/>
          <w:lang w:val="en-GB" w:eastAsia="en-GB"/>
        </w:rPr>
        <w:t xml:space="preserve"> make </w:t>
      </w:r>
      <w:r w:rsidR="00283D5C">
        <w:rPr>
          <w:rFonts w:cs="Times New Roman"/>
          <w:color w:val="000000"/>
          <w:szCs w:val="22"/>
          <w:lang w:val="en-GB" w:eastAsia="en-GB"/>
        </w:rPr>
        <w:t>us</w:t>
      </w:r>
      <w:r w:rsidR="0005217B">
        <w:rPr>
          <w:rFonts w:cs="Times New Roman"/>
          <w:color w:val="000000"/>
          <w:szCs w:val="22"/>
          <w:lang w:val="en-GB" w:eastAsia="en-GB"/>
        </w:rPr>
        <w:t xml:space="preserve"> fitter, stronger and better</w:t>
      </w:r>
      <w:r w:rsidR="008C7D14">
        <w:rPr>
          <w:rFonts w:cs="Times New Roman"/>
          <w:color w:val="000000"/>
          <w:szCs w:val="22"/>
          <w:lang w:val="en-GB" w:eastAsia="en-GB"/>
        </w:rPr>
        <w:t>.</w:t>
      </w:r>
      <w:r w:rsidR="00D82521">
        <w:rPr>
          <w:rFonts w:cs="Times New Roman"/>
          <w:color w:val="000000"/>
          <w:szCs w:val="22"/>
          <w:lang w:val="en-GB" w:eastAsia="en-GB"/>
        </w:rPr>
        <w:t xml:space="preserve"> </w:t>
      </w:r>
      <w:r>
        <w:rPr>
          <w:rFonts w:cs="Times New Roman"/>
          <w:color w:val="000000"/>
          <w:szCs w:val="22"/>
          <w:lang w:val="en-GB" w:eastAsia="en-GB"/>
        </w:rPr>
        <w:t xml:space="preserve">However, </w:t>
      </w:r>
      <w:r w:rsidR="00D64F71">
        <w:rPr>
          <w:rFonts w:cs="Times New Roman"/>
          <w:color w:val="000000"/>
          <w:szCs w:val="22"/>
          <w:lang w:val="en-GB" w:eastAsia="en-GB"/>
        </w:rPr>
        <w:t xml:space="preserve">as </w:t>
      </w:r>
      <w:r w:rsidR="00EA38DB">
        <w:rPr>
          <w:rFonts w:cs="Times New Roman"/>
          <w:color w:val="000000"/>
          <w:szCs w:val="22"/>
          <w:lang w:val="en-GB" w:eastAsia="en-GB"/>
        </w:rPr>
        <w:t xml:space="preserve">they </w:t>
      </w:r>
      <w:proofErr w:type="spellStart"/>
      <w:r w:rsidR="00EA38DB">
        <w:rPr>
          <w:rFonts w:cs="Times New Roman"/>
          <w:color w:val="000000"/>
          <w:szCs w:val="22"/>
          <w:lang w:val="en-GB" w:eastAsia="en-GB"/>
        </w:rPr>
        <w:t>seep</w:t>
      </w:r>
      <w:proofErr w:type="spellEnd"/>
      <w:r w:rsidR="00EA38DB">
        <w:rPr>
          <w:rFonts w:cs="Times New Roman"/>
          <w:color w:val="000000"/>
          <w:szCs w:val="22"/>
          <w:lang w:val="en-GB" w:eastAsia="en-GB"/>
        </w:rPr>
        <w:t xml:space="preserve"> further into our minds, bodies and social relations, </w:t>
      </w:r>
      <w:r w:rsidR="00D64F71">
        <w:rPr>
          <w:rFonts w:cs="Times New Roman"/>
          <w:color w:val="000000"/>
          <w:szCs w:val="22"/>
          <w:lang w:val="en-GB" w:eastAsia="en-GB"/>
        </w:rPr>
        <w:t>they</w:t>
      </w:r>
      <w:r>
        <w:rPr>
          <w:rFonts w:cs="Times New Roman"/>
          <w:color w:val="000000"/>
          <w:szCs w:val="22"/>
          <w:lang w:val="en-GB" w:eastAsia="en-GB"/>
        </w:rPr>
        <w:t xml:space="preserve"> </w:t>
      </w:r>
      <w:r w:rsidR="005A3945">
        <w:rPr>
          <w:rFonts w:cs="Times New Roman"/>
          <w:color w:val="000000"/>
          <w:szCs w:val="22"/>
          <w:lang w:val="en-GB" w:eastAsia="en-GB"/>
        </w:rPr>
        <w:t>also</w:t>
      </w:r>
      <w:r>
        <w:rPr>
          <w:rFonts w:cs="Times New Roman"/>
          <w:color w:val="000000"/>
          <w:szCs w:val="22"/>
          <w:lang w:val="en-GB" w:eastAsia="en-GB"/>
        </w:rPr>
        <w:t xml:space="preserve"> make </w:t>
      </w:r>
      <w:r w:rsidR="00D82521">
        <w:rPr>
          <w:rFonts w:cs="Times New Roman"/>
          <w:color w:val="000000"/>
          <w:szCs w:val="22"/>
          <w:lang w:val="en-GB" w:eastAsia="en-GB"/>
        </w:rPr>
        <w:t xml:space="preserve">us </w:t>
      </w:r>
      <w:r w:rsidR="006546B8">
        <w:rPr>
          <w:rFonts w:cs="Times New Roman"/>
          <w:color w:val="000000"/>
          <w:szCs w:val="22"/>
          <w:lang w:val="en-GB" w:eastAsia="en-GB"/>
        </w:rPr>
        <w:t xml:space="preserve">vulnerable and </w:t>
      </w:r>
      <w:r w:rsidR="005A3945">
        <w:rPr>
          <w:rFonts w:cs="Times New Roman"/>
          <w:color w:val="000000"/>
          <w:szCs w:val="22"/>
          <w:lang w:val="en-GB" w:eastAsia="en-GB"/>
        </w:rPr>
        <w:t>precarious:</w:t>
      </w:r>
      <w:r w:rsidR="00042EA0">
        <w:rPr>
          <w:rFonts w:cs="Times New Roman"/>
          <w:color w:val="000000"/>
          <w:szCs w:val="22"/>
          <w:lang w:val="en-GB" w:eastAsia="en-GB"/>
        </w:rPr>
        <w:t xml:space="preserve"> </w:t>
      </w:r>
      <w:r w:rsidR="005A3945">
        <w:rPr>
          <w:rFonts w:cs="Times New Roman"/>
          <w:color w:val="000000"/>
          <w:szCs w:val="22"/>
          <w:lang w:val="en-GB" w:eastAsia="en-GB"/>
        </w:rPr>
        <w:t>t</w:t>
      </w:r>
      <w:r w:rsidR="00F37D02">
        <w:rPr>
          <w:rFonts w:cs="Times New Roman"/>
          <w:color w:val="000000"/>
          <w:szCs w:val="22"/>
          <w:lang w:val="en-GB" w:eastAsia="en-GB"/>
        </w:rPr>
        <w:t>hey add tasks to our work and lives</w:t>
      </w:r>
      <w:r w:rsidR="00D65E9D">
        <w:rPr>
          <w:rFonts w:cs="Times New Roman"/>
          <w:color w:val="000000"/>
          <w:szCs w:val="22"/>
          <w:lang w:val="en-GB" w:eastAsia="en-GB"/>
        </w:rPr>
        <w:t>; t</w:t>
      </w:r>
      <w:r w:rsidR="003D5F20">
        <w:rPr>
          <w:rFonts w:cs="Times New Roman"/>
          <w:color w:val="000000"/>
          <w:szCs w:val="22"/>
          <w:lang w:val="en-GB" w:eastAsia="en-GB"/>
        </w:rPr>
        <w:t>hey expand the areas and activities deemed</w:t>
      </w:r>
      <w:r w:rsidR="007604F2">
        <w:rPr>
          <w:rFonts w:cs="Times New Roman"/>
          <w:color w:val="000000"/>
          <w:szCs w:val="22"/>
          <w:lang w:val="en-GB" w:eastAsia="en-GB"/>
        </w:rPr>
        <w:t xml:space="preserve"> wanting of</w:t>
      </w:r>
      <w:r w:rsidR="003D5F20">
        <w:rPr>
          <w:rFonts w:cs="Times New Roman"/>
          <w:color w:val="000000"/>
          <w:szCs w:val="22"/>
          <w:lang w:val="en-GB" w:eastAsia="en-GB"/>
        </w:rPr>
        <w:t xml:space="preserve"> performa</w:t>
      </w:r>
      <w:r w:rsidR="00D65E9D">
        <w:rPr>
          <w:rFonts w:cs="Times New Roman"/>
          <w:color w:val="000000"/>
          <w:szCs w:val="22"/>
          <w:lang w:val="en-GB" w:eastAsia="en-GB"/>
        </w:rPr>
        <w:t xml:space="preserve">nce management and optimization; </w:t>
      </w:r>
      <w:r w:rsidR="00042EA0">
        <w:rPr>
          <w:rFonts w:cs="Times New Roman"/>
          <w:color w:val="000000"/>
          <w:szCs w:val="22"/>
          <w:lang w:val="en-GB" w:eastAsia="en-GB"/>
        </w:rPr>
        <w:t>yet</w:t>
      </w:r>
      <w:r w:rsidR="00D64F71">
        <w:rPr>
          <w:rFonts w:cs="Times New Roman"/>
          <w:color w:val="000000"/>
          <w:szCs w:val="22"/>
          <w:lang w:val="en-GB" w:eastAsia="en-GB"/>
        </w:rPr>
        <w:t>,</w:t>
      </w:r>
      <w:r w:rsidR="00042EA0">
        <w:rPr>
          <w:rFonts w:cs="Times New Roman"/>
          <w:color w:val="000000"/>
          <w:szCs w:val="22"/>
          <w:lang w:val="en-GB" w:eastAsia="en-GB"/>
        </w:rPr>
        <w:t xml:space="preserve"> </w:t>
      </w:r>
      <w:r w:rsidR="00CC5A4E">
        <w:rPr>
          <w:rFonts w:cs="Times New Roman"/>
          <w:color w:val="000000"/>
          <w:szCs w:val="22"/>
          <w:lang w:val="en-GB" w:eastAsia="en-GB"/>
        </w:rPr>
        <w:t xml:space="preserve">they </w:t>
      </w:r>
      <w:r w:rsidR="00B439DD">
        <w:rPr>
          <w:rFonts w:cs="Times New Roman"/>
          <w:color w:val="000000"/>
          <w:szCs w:val="22"/>
          <w:lang w:val="en-GB" w:eastAsia="en-GB"/>
        </w:rPr>
        <w:t xml:space="preserve">are launched </w:t>
      </w:r>
      <w:r w:rsidR="00F8484B">
        <w:rPr>
          <w:rFonts w:cs="Times New Roman"/>
          <w:color w:val="000000"/>
          <w:szCs w:val="22"/>
          <w:lang w:val="en-GB" w:eastAsia="en-GB"/>
        </w:rPr>
        <w:t>from</w:t>
      </w:r>
      <w:r w:rsidR="001025C2">
        <w:rPr>
          <w:rFonts w:cs="Times New Roman"/>
          <w:color w:val="000000"/>
          <w:szCs w:val="22"/>
          <w:lang w:val="en-GB" w:eastAsia="en-GB"/>
        </w:rPr>
        <w:t xml:space="preserve"> a</w:t>
      </w:r>
      <w:r w:rsidR="005505AA">
        <w:rPr>
          <w:rFonts w:cs="Times New Roman"/>
          <w:color w:val="000000"/>
          <w:szCs w:val="22"/>
          <w:lang w:val="en-GB" w:eastAsia="en-GB"/>
        </w:rPr>
        <w:t xml:space="preserve"> </w:t>
      </w:r>
      <w:r w:rsidR="00F8484B">
        <w:rPr>
          <w:rFonts w:cs="Times New Roman"/>
          <w:color w:val="000000"/>
          <w:szCs w:val="22"/>
          <w:lang w:val="en-GB" w:eastAsia="en-GB"/>
        </w:rPr>
        <w:t xml:space="preserve">presumption </w:t>
      </w:r>
      <w:r w:rsidR="00D64F71">
        <w:rPr>
          <w:rFonts w:cs="Times New Roman"/>
          <w:color w:val="000000"/>
          <w:szCs w:val="22"/>
          <w:lang w:val="en-GB" w:eastAsia="en-GB"/>
        </w:rPr>
        <w:t xml:space="preserve">that </w:t>
      </w:r>
      <w:r w:rsidR="00397DBF">
        <w:rPr>
          <w:rFonts w:cs="Times New Roman"/>
          <w:color w:val="000000"/>
          <w:szCs w:val="22"/>
          <w:lang w:val="en-GB" w:eastAsia="en-GB"/>
        </w:rPr>
        <w:t xml:space="preserve">the </w:t>
      </w:r>
      <w:r w:rsidR="00116192">
        <w:rPr>
          <w:rFonts w:cs="Times New Roman"/>
          <w:color w:val="000000"/>
          <w:szCs w:val="22"/>
          <w:lang w:val="en-GB" w:eastAsia="en-GB"/>
        </w:rPr>
        <w:t>pressures, perils and precariousness of performance culture</w:t>
      </w:r>
      <w:r w:rsidR="0034512E">
        <w:rPr>
          <w:rFonts w:cs="Times New Roman"/>
          <w:color w:val="000000"/>
          <w:szCs w:val="22"/>
          <w:lang w:val="en-GB" w:eastAsia="en-GB"/>
        </w:rPr>
        <w:t xml:space="preserve"> can be managed and mitigated</w:t>
      </w:r>
      <w:r w:rsidR="000B21FC">
        <w:rPr>
          <w:rFonts w:cs="Times New Roman"/>
          <w:color w:val="000000"/>
          <w:szCs w:val="22"/>
          <w:lang w:val="en-GB" w:eastAsia="en-GB"/>
        </w:rPr>
        <w:t>.</w:t>
      </w:r>
    </w:p>
    <w:p w14:paraId="39643BB9" w14:textId="77777777" w:rsidR="00B14F70" w:rsidRDefault="00B14F70" w:rsidP="00046F8C">
      <w:pPr>
        <w:spacing w:line="240" w:lineRule="auto"/>
        <w:ind w:firstLine="0"/>
        <w:jc w:val="both"/>
        <w:rPr>
          <w:rFonts w:cs="Times New Roman"/>
          <w:color w:val="000000"/>
          <w:szCs w:val="22"/>
          <w:lang w:val="en-GB" w:eastAsia="en-GB"/>
        </w:rPr>
      </w:pPr>
    </w:p>
    <w:p w14:paraId="001588BE" w14:textId="5E37F90F" w:rsidR="001F1BB0" w:rsidRDefault="000E6B2E" w:rsidP="001F1BB0">
      <w:pPr>
        <w:spacing w:line="240" w:lineRule="auto"/>
        <w:ind w:firstLine="0"/>
        <w:jc w:val="both"/>
        <w:rPr>
          <w:rFonts w:cs="Times New Roman"/>
          <w:color w:val="000000"/>
          <w:szCs w:val="22"/>
          <w:lang w:val="en-GB" w:eastAsia="en-GB"/>
        </w:rPr>
      </w:pPr>
      <w:r>
        <w:rPr>
          <w:rFonts w:cs="Times New Roman"/>
          <w:color w:val="000000"/>
          <w:szCs w:val="22"/>
          <w:lang w:val="en-GB" w:eastAsia="en-GB"/>
        </w:rPr>
        <w:t xml:space="preserve">We may live in cynical times </w:t>
      </w:r>
      <w:r w:rsidR="00BD5946">
        <w:rPr>
          <w:rFonts w:cs="Times New Roman"/>
          <w:color w:val="000000"/>
          <w:szCs w:val="22"/>
          <w:lang w:val="en-GB" w:eastAsia="en-GB"/>
        </w:rPr>
        <w:t>where most of us see through this cruel optimism</w:t>
      </w:r>
      <w:r w:rsidR="00042EA0">
        <w:rPr>
          <w:rFonts w:cs="Times New Roman"/>
          <w:color w:val="000000"/>
          <w:szCs w:val="22"/>
          <w:lang w:val="en-GB" w:eastAsia="en-GB"/>
        </w:rPr>
        <w:t xml:space="preserve"> </w:t>
      </w:r>
      <w:r w:rsidR="00B10400">
        <w:rPr>
          <w:rFonts w:cs="Times New Roman"/>
          <w:color w:val="000000"/>
          <w:szCs w:val="22"/>
          <w:lang w:val="en-GB" w:eastAsia="en-GB"/>
        </w:rPr>
        <w:t>(</w:t>
      </w:r>
      <w:proofErr w:type="spellStart"/>
      <w:r w:rsidR="00042EA0">
        <w:rPr>
          <w:rFonts w:cs="Times New Roman"/>
          <w:color w:val="000000"/>
          <w:szCs w:val="22"/>
          <w:lang w:val="en-GB" w:eastAsia="en-GB"/>
        </w:rPr>
        <w:t>Berlant</w:t>
      </w:r>
      <w:proofErr w:type="spellEnd"/>
      <w:r w:rsidR="00042EA0">
        <w:rPr>
          <w:rFonts w:cs="Times New Roman"/>
          <w:color w:val="000000"/>
          <w:szCs w:val="22"/>
          <w:lang w:val="en-GB" w:eastAsia="en-GB"/>
        </w:rPr>
        <w:t>, 2011)</w:t>
      </w:r>
      <w:r w:rsidR="00D15E3C">
        <w:rPr>
          <w:rFonts w:cs="Times New Roman"/>
          <w:color w:val="000000"/>
          <w:szCs w:val="22"/>
          <w:lang w:val="en-GB" w:eastAsia="en-GB"/>
        </w:rPr>
        <w:t xml:space="preserve">, knowing too well </w:t>
      </w:r>
      <w:r w:rsidR="0004236C">
        <w:rPr>
          <w:rFonts w:cs="Times New Roman"/>
          <w:color w:val="000000"/>
          <w:szCs w:val="22"/>
          <w:lang w:val="en-GB" w:eastAsia="en-GB"/>
        </w:rPr>
        <w:t xml:space="preserve">how much </w:t>
      </w:r>
      <w:r w:rsidR="00D15E3C">
        <w:rPr>
          <w:rFonts w:cs="Times New Roman"/>
          <w:color w:val="000000"/>
          <w:szCs w:val="22"/>
          <w:lang w:val="en-GB" w:eastAsia="en-GB"/>
        </w:rPr>
        <w:t>anxiety</w:t>
      </w:r>
      <w:r w:rsidR="0004236C">
        <w:rPr>
          <w:rFonts w:cs="Times New Roman"/>
          <w:color w:val="000000"/>
          <w:szCs w:val="22"/>
          <w:lang w:val="en-GB" w:eastAsia="en-GB"/>
        </w:rPr>
        <w:t xml:space="preserve"> and</w:t>
      </w:r>
      <w:r w:rsidR="00D15E3C">
        <w:rPr>
          <w:rFonts w:cs="Times New Roman"/>
          <w:color w:val="000000"/>
          <w:szCs w:val="22"/>
          <w:lang w:val="en-GB" w:eastAsia="en-GB"/>
        </w:rPr>
        <w:t xml:space="preserve"> stress</w:t>
      </w:r>
      <w:r w:rsidR="0004236C">
        <w:rPr>
          <w:rFonts w:cs="Times New Roman"/>
          <w:color w:val="000000"/>
          <w:szCs w:val="22"/>
          <w:lang w:val="en-GB" w:eastAsia="en-GB"/>
        </w:rPr>
        <w:t xml:space="preserve"> </w:t>
      </w:r>
      <w:r w:rsidR="008B2633">
        <w:rPr>
          <w:rFonts w:cs="Times New Roman"/>
          <w:color w:val="000000"/>
          <w:szCs w:val="22"/>
          <w:lang w:val="en-GB" w:eastAsia="en-GB"/>
        </w:rPr>
        <w:t xml:space="preserve">is </w:t>
      </w:r>
      <w:r w:rsidR="0084647E">
        <w:rPr>
          <w:rFonts w:cs="Times New Roman"/>
          <w:color w:val="000000"/>
          <w:szCs w:val="22"/>
          <w:lang w:val="en-GB" w:eastAsia="en-GB"/>
        </w:rPr>
        <w:t>generate</w:t>
      </w:r>
      <w:r w:rsidR="008B2633">
        <w:rPr>
          <w:rFonts w:cs="Times New Roman"/>
          <w:color w:val="000000"/>
          <w:szCs w:val="22"/>
          <w:lang w:val="en-GB" w:eastAsia="en-GB"/>
        </w:rPr>
        <w:t>d by the open-ended performance cultures of contemporary capitalism</w:t>
      </w:r>
      <w:r w:rsidR="00D15E3C">
        <w:rPr>
          <w:rFonts w:cs="Times New Roman"/>
          <w:color w:val="000000"/>
          <w:szCs w:val="22"/>
          <w:lang w:val="en-GB" w:eastAsia="en-GB"/>
        </w:rPr>
        <w:t>.</w:t>
      </w:r>
      <w:r w:rsidR="008D0898">
        <w:rPr>
          <w:rFonts w:cs="Times New Roman"/>
          <w:color w:val="000000"/>
          <w:szCs w:val="22"/>
          <w:lang w:val="en-GB" w:eastAsia="en-GB"/>
        </w:rPr>
        <w:t xml:space="preserve"> </w:t>
      </w:r>
      <w:r w:rsidR="006A4C2D">
        <w:rPr>
          <w:rFonts w:cs="Times New Roman"/>
          <w:color w:val="000000"/>
          <w:szCs w:val="22"/>
          <w:lang w:val="en-GB" w:eastAsia="en-GB"/>
        </w:rPr>
        <w:t>Still</w:t>
      </w:r>
      <w:r w:rsidR="009624D2">
        <w:rPr>
          <w:rFonts w:cs="Times New Roman"/>
          <w:color w:val="000000"/>
          <w:szCs w:val="22"/>
          <w:lang w:val="en-GB" w:eastAsia="en-GB"/>
        </w:rPr>
        <w:t xml:space="preserve">, </w:t>
      </w:r>
      <w:r w:rsidR="00B10400">
        <w:rPr>
          <w:rFonts w:cs="Times New Roman"/>
          <w:color w:val="000000"/>
          <w:szCs w:val="22"/>
          <w:lang w:val="en-GB" w:eastAsia="en-GB"/>
        </w:rPr>
        <w:t xml:space="preserve">we </w:t>
      </w:r>
      <w:r w:rsidR="00C93354">
        <w:rPr>
          <w:rFonts w:cs="Times New Roman"/>
          <w:color w:val="000000"/>
          <w:szCs w:val="22"/>
          <w:lang w:val="en-GB" w:eastAsia="en-GB"/>
        </w:rPr>
        <w:t xml:space="preserve">keep </w:t>
      </w:r>
      <w:r w:rsidR="00CC607D">
        <w:rPr>
          <w:rFonts w:cs="Times New Roman"/>
          <w:color w:val="000000"/>
          <w:szCs w:val="22"/>
          <w:lang w:val="en-GB" w:eastAsia="en-GB"/>
        </w:rPr>
        <w:t>participating in the</w:t>
      </w:r>
      <w:r w:rsidR="008B2633">
        <w:rPr>
          <w:rFonts w:cs="Times New Roman"/>
          <w:color w:val="000000"/>
          <w:szCs w:val="22"/>
          <w:lang w:val="en-GB" w:eastAsia="en-GB"/>
        </w:rPr>
        <w:t>m</w:t>
      </w:r>
      <w:r w:rsidR="00C32141">
        <w:rPr>
          <w:rFonts w:cs="Times New Roman"/>
          <w:color w:val="000000"/>
          <w:szCs w:val="22"/>
          <w:lang w:val="en-GB" w:eastAsia="en-GB"/>
        </w:rPr>
        <w:t xml:space="preserve">, </w:t>
      </w:r>
      <w:r w:rsidR="00C93354">
        <w:rPr>
          <w:rFonts w:cs="Times New Roman"/>
          <w:color w:val="000000"/>
          <w:szCs w:val="22"/>
          <w:lang w:val="en-GB" w:eastAsia="en-GB"/>
        </w:rPr>
        <w:t>strivin</w:t>
      </w:r>
      <w:r w:rsidR="009624D2">
        <w:rPr>
          <w:rFonts w:cs="Times New Roman"/>
          <w:color w:val="000000"/>
          <w:szCs w:val="22"/>
          <w:lang w:val="en-GB" w:eastAsia="en-GB"/>
        </w:rPr>
        <w:t>g for if not necessarily desiring the impossible futures</w:t>
      </w:r>
      <w:r w:rsidR="00D47B33">
        <w:rPr>
          <w:rFonts w:cs="Times New Roman"/>
          <w:color w:val="000000"/>
          <w:szCs w:val="22"/>
          <w:lang w:val="en-GB" w:eastAsia="en-GB"/>
        </w:rPr>
        <w:t xml:space="preserve"> they promise us</w:t>
      </w:r>
      <w:r w:rsidR="00D15E3C">
        <w:rPr>
          <w:rFonts w:cs="Times New Roman"/>
          <w:color w:val="000000"/>
          <w:szCs w:val="22"/>
          <w:lang w:val="en-GB" w:eastAsia="en-GB"/>
        </w:rPr>
        <w:t>.</w:t>
      </w:r>
      <w:r w:rsidR="00042EA0">
        <w:rPr>
          <w:rFonts w:cs="Times New Roman"/>
          <w:color w:val="000000"/>
          <w:szCs w:val="22"/>
          <w:lang w:val="en-GB" w:eastAsia="en-GB"/>
        </w:rPr>
        <w:t xml:space="preserve"> Indeed, this reflects </w:t>
      </w:r>
      <w:r w:rsidR="00117435">
        <w:rPr>
          <w:rFonts w:cs="Times New Roman"/>
          <w:color w:val="000000"/>
          <w:szCs w:val="22"/>
          <w:lang w:val="en-GB" w:eastAsia="en-GB"/>
        </w:rPr>
        <w:t xml:space="preserve">a fundamental ambiguity </w:t>
      </w:r>
      <w:r w:rsidR="00605975">
        <w:rPr>
          <w:rFonts w:cs="Times New Roman"/>
          <w:color w:val="000000"/>
          <w:szCs w:val="22"/>
          <w:lang w:val="en-GB" w:eastAsia="en-GB"/>
        </w:rPr>
        <w:t xml:space="preserve">and openness </w:t>
      </w:r>
      <w:r w:rsidR="00117435">
        <w:rPr>
          <w:rFonts w:cs="Times New Roman"/>
          <w:color w:val="000000"/>
          <w:szCs w:val="22"/>
          <w:lang w:val="en-GB" w:eastAsia="en-GB"/>
        </w:rPr>
        <w:t>in</w:t>
      </w:r>
      <w:r w:rsidR="00042EA0">
        <w:rPr>
          <w:rFonts w:cs="Times New Roman"/>
          <w:color w:val="000000"/>
          <w:szCs w:val="22"/>
          <w:lang w:val="en-GB" w:eastAsia="en-GB"/>
        </w:rPr>
        <w:t xml:space="preserve"> such forms of organization</w:t>
      </w:r>
      <w:r w:rsidR="000B21FC">
        <w:rPr>
          <w:rFonts w:cs="Times New Roman"/>
          <w:color w:val="000000"/>
          <w:szCs w:val="22"/>
          <w:lang w:val="en-GB" w:eastAsia="en-GB"/>
        </w:rPr>
        <w:t>.</w:t>
      </w:r>
      <w:r w:rsidR="00042EA0">
        <w:rPr>
          <w:rFonts w:cs="Times New Roman"/>
          <w:color w:val="000000"/>
          <w:szCs w:val="22"/>
          <w:lang w:val="en-GB" w:eastAsia="en-GB"/>
        </w:rPr>
        <w:t xml:space="preserve"> </w:t>
      </w:r>
      <w:r w:rsidR="00F129A0">
        <w:rPr>
          <w:rFonts w:cs="Times New Roman"/>
          <w:color w:val="000000"/>
          <w:szCs w:val="22"/>
          <w:lang w:val="en-GB" w:eastAsia="en-GB"/>
        </w:rPr>
        <w:t xml:space="preserve">As </w:t>
      </w:r>
      <w:r w:rsidR="00D225A8">
        <w:rPr>
          <w:rFonts w:cs="Times New Roman"/>
          <w:color w:val="000000"/>
          <w:szCs w:val="22"/>
          <w:lang w:val="en-GB" w:eastAsia="en-GB"/>
        </w:rPr>
        <w:t>they work</w:t>
      </w:r>
      <w:r w:rsidR="0012495F">
        <w:rPr>
          <w:rFonts w:cs="Times New Roman"/>
          <w:color w:val="000000"/>
          <w:szCs w:val="22"/>
          <w:lang w:val="en-GB" w:eastAsia="en-GB"/>
        </w:rPr>
        <w:t xml:space="preserve"> for some </w:t>
      </w:r>
      <w:r w:rsidR="00C725C4">
        <w:rPr>
          <w:rFonts w:cs="Times New Roman"/>
          <w:color w:val="000000"/>
          <w:szCs w:val="22"/>
          <w:lang w:val="en-GB" w:eastAsia="en-GB"/>
        </w:rPr>
        <w:t>but</w:t>
      </w:r>
      <w:r w:rsidR="00041F47">
        <w:rPr>
          <w:rFonts w:cs="Times New Roman"/>
          <w:color w:val="000000"/>
          <w:szCs w:val="22"/>
          <w:lang w:val="en-GB" w:eastAsia="en-GB"/>
        </w:rPr>
        <w:t xml:space="preserve"> </w:t>
      </w:r>
      <w:r w:rsidR="0012495F">
        <w:rPr>
          <w:rFonts w:cs="Times New Roman"/>
          <w:color w:val="000000"/>
          <w:szCs w:val="22"/>
          <w:lang w:val="en-GB" w:eastAsia="en-GB"/>
        </w:rPr>
        <w:t>not for others</w:t>
      </w:r>
      <w:r w:rsidR="00F129A0">
        <w:rPr>
          <w:rFonts w:cs="Times New Roman"/>
          <w:color w:val="000000"/>
          <w:szCs w:val="22"/>
          <w:lang w:val="en-GB" w:eastAsia="en-GB"/>
        </w:rPr>
        <w:t xml:space="preserve">, </w:t>
      </w:r>
      <w:r w:rsidR="00E86575">
        <w:rPr>
          <w:rFonts w:cs="Times New Roman"/>
          <w:color w:val="000000"/>
          <w:szCs w:val="22"/>
          <w:lang w:val="en-GB" w:eastAsia="en-GB"/>
        </w:rPr>
        <w:t xml:space="preserve">they </w:t>
      </w:r>
      <w:r w:rsidR="00D175C9">
        <w:rPr>
          <w:rFonts w:cs="Times New Roman"/>
          <w:color w:val="000000"/>
          <w:szCs w:val="22"/>
          <w:lang w:val="en-GB" w:eastAsia="en-GB"/>
        </w:rPr>
        <w:t xml:space="preserve">can neither be celebrated nor </w:t>
      </w:r>
      <w:r w:rsidR="001F1BB0">
        <w:rPr>
          <w:rFonts w:cs="Times New Roman"/>
          <w:color w:val="000000"/>
          <w:szCs w:val="22"/>
          <w:lang w:val="en-GB" w:eastAsia="en-GB"/>
        </w:rPr>
        <w:t>discard</w:t>
      </w:r>
      <w:r w:rsidR="00D175C9">
        <w:rPr>
          <w:rFonts w:cs="Times New Roman"/>
          <w:color w:val="000000"/>
          <w:szCs w:val="22"/>
          <w:lang w:val="en-GB" w:eastAsia="en-GB"/>
        </w:rPr>
        <w:t>ed</w:t>
      </w:r>
      <w:r w:rsidR="00F129A0">
        <w:rPr>
          <w:rFonts w:cs="Times New Roman"/>
          <w:color w:val="000000"/>
          <w:szCs w:val="22"/>
          <w:lang w:val="en-GB" w:eastAsia="en-GB"/>
        </w:rPr>
        <w:t xml:space="preserve"> as </w:t>
      </w:r>
      <w:r w:rsidR="001F1BB0">
        <w:rPr>
          <w:rFonts w:cs="Times New Roman"/>
          <w:color w:val="000000"/>
          <w:szCs w:val="22"/>
          <w:lang w:val="en-GB" w:eastAsia="en-GB"/>
        </w:rPr>
        <w:t xml:space="preserve">simply a sinister and dishonest mode of control. </w:t>
      </w:r>
    </w:p>
    <w:p w14:paraId="6F87BCF2" w14:textId="77777777" w:rsidR="009B3329" w:rsidRDefault="009B3329" w:rsidP="00046F8C">
      <w:pPr>
        <w:spacing w:line="240" w:lineRule="auto"/>
        <w:ind w:firstLine="0"/>
        <w:jc w:val="both"/>
        <w:rPr>
          <w:rFonts w:cs="Times New Roman"/>
          <w:color w:val="000000"/>
          <w:szCs w:val="22"/>
          <w:lang w:val="en-GB" w:eastAsia="en-GB"/>
        </w:rPr>
      </w:pPr>
    </w:p>
    <w:p w14:paraId="520DABF1" w14:textId="66DAE4BC" w:rsidR="00DB2951" w:rsidRDefault="00FC02A1" w:rsidP="00046F8C">
      <w:pPr>
        <w:spacing w:line="240" w:lineRule="auto"/>
        <w:ind w:firstLine="0"/>
        <w:jc w:val="both"/>
        <w:rPr>
          <w:rFonts w:cs="Times New Roman"/>
          <w:color w:val="000000"/>
          <w:szCs w:val="22"/>
          <w:lang w:val="en-GB" w:eastAsia="en-GB"/>
        </w:rPr>
      </w:pPr>
      <w:r>
        <w:rPr>
          <w:rFonts w:cs="Times New Roman"/>
          <w:color w:val="000000"/>
          <w:szCs w:val="22"/>
          <w:lang w:val="en-GB" w:eastAsia="en-GB"/>
        </w:rPr>
        <w:t>Like Marx (but unlike Lenin)</w:t>
      </w:r>
      <w:r w:rsidR="00F66B4A">
        <w:rPr>
          <w:rFonts w:cs="Times New Roman"/>
          <w:color w:val="000000"/>
          <w:szCs w:val="22"/>
          <w:lang w:val="en-GB" w:eastAsia="en-GB"/>
        </w:rPr>
        <w:t xml:space="preserve"> we </w:t>
      </w:r>
      <w:r w:rsidR="0030062D">
        <w:rPr>
          <w:rFonts w:cs="Times New Roman"/>
          <w:color w:val="000000"/>
          <w:szCs w:val="22"/>
          <w:lang w:val="en-GB" w:eastAsia="en-GB"/>
        </w:rPr>
        <w:t xml:space="preserve">therefore refrain from </w:t>
      </w:r>
      <w:r w:rsidR="00ED7E1B">
        <w:rPr>
          <w:rFonts w:cs="Times New Roman"/>
          <w:color w:val="000000"/>
          <w:szCs w:val="22"/>
          <w:lang w:val="en-GB" w:eastAsia="en-GB"/>
        </w:rPr>
        <w:t>insist</w:t>
      </w:r>
      <w:r w:rsidR="0030062D">
        <w:rPr>
          <w:rFonts w:cs="Times New Roman"/>
          <w:color w:val="000000"/>
          <w:szCs w:val="22"/>
          <w:lang w:val="en-GB" w:eastAsia="en-GB"/>
        </w:rPr>
        <w:t>ing</w:t>
      </w:r>
      <w:r w:rsidR="00ED7E1B">
        <w:rPr>
          <w:rFonts w:cs="Times New Roman"/>
          <w:color w:val="000000"/>
          <w:szCs w:val="22"/>
          <w:lang w:val="en-GB" w:eastAsia="en-GB"/>
        </w:rPr>
        <w:t xml:space="preserve"> that </w:t>
      </w:r>
      <w:r w:rsidR="00F652EF">
        <w:rPr>
          <w:rFonts w:cs="Times New Roman"/>
          <w:color w:val="000000"/>
          <w:szCs w:val="22"/>
          <w:lang w:val="en-GB" w:eastAsia="en-GB"/>
        </w:rPr>
        <w:t>a revolutionary movement needs a theory</w:t>
      </w:r>
      <w:r w:rsidR="004E54B8">
        <w:rPr>
          <w:rFonts w:cs="Times New Roman"/>
          <w:color w:val="000000"/>
          <w:szCs w:val="22"/>
          <w:lang w:val="en-GB" w:eastAsia="en-GB"/>
        </w:rPr>
        <w:t>, b</w:t>
      </w:r>
      <w:r w:rsidR="00ED7E1B">
        <w:rPr>
          <w:rFonts w:cs="Times New Roman"/>
          <w:color w:val="000000"/>
          <w:szCs w:val="22"/>
          <w:lang w:val="en-GB" w:eastAsia="en-GB"/>
        </w:rPr>
        <w:t xml:space="preserve">ut </w:t>
      </w:r>
      <w:r w:rsidR="00886445">
        <w:rPr>
          <w:rFonts w:cs="Times New Roman"/>
          <w:color w:val="000000"/>
          <w:szCs w:val="22"/>
          <w:lang w:val="en-GB" w:eastAsia="en-GB"/>
        </w:rPr>
        <w:t xml:space="preserve">we </w:t>
      </w:r>
      <w:r w:rsidR="00D75D7D">
        <w:rPr>
          <w:rFonts w:cs="Times New Roman"/>
          <w:color w:val="000000"/>
          <w:szCs w:val="22"/>
          <w:lang w:val="en-GB" w:eastAsia="en-GB"/>
        </w:rPr>
        <w:t xml:space="preserve">do </w:t>
      </w:r>
      <w:r w:rsidR="00251E23">
        <w:rPr>
          <w:rFonts w:cs="Times New Roman"/>
          <w:color w:val="000000"/>
          <w:szCs w:val="22"/>
          <w:lang w:val="en-GB" w:eastAsia="en-GB"/>
        </w:rPr>
        <w:t>need</w:t>
      </w:r>
      <w:r w:rsidR="00D75D7D">
        <w:rPr>
          <w:rFonts w:cs="Times New Roman"/>
          <w:color w:val="000000"/>
          <w:szCs w:val="22"/>
          <w:lang w:val="en-GB" w:eastAsia="en-GB"/>
        </w:rPr>
        <w:t xml:space="preserve"> to </w:t>
      </w:r>
      <w:r w:rsidR="00886445">
        <w:rPr>
          <w:rFonts w:cs="Times New Roman"/>
          <w:color w:val="000000"/>
          <w:szCs w:val="22"/>
          <w:lang w:val="en-GB" w:eastAsia="en-GB"/>
        </w:rPr>
        <w:t xml:space="preserve">understand the </w:t>
      </w:r>
      <w:r w:rsidR="005D10D1">
        <w:rPr>
          <w:rFonts w:cs="Times New Roman"/>
          <w:color w:val="000000"/>
          <w:szCs w:val="22"/>
          <w:lang w:val="en-GB" w:eastAsia="en-GB"/>
        </w:rPr>
        <w:t xml:space="preserve">intricate </w:t>
      </w:r>
      <w:r w:rsidR="00251E23">
        <w:rPr>
          <w:rFonts w:cs="Times New Roman"/>
          <w:color w:val="000000"/>
          <w:szCs w:val="22"/>
          <w:lang w:val="en-GB" w:eastAsia="en-GB"/>
        </w:rPr>
        <w:t xml:space="preserve">and contradictory </w:t>
      </w:r>
      <w:r w:rsidR="005D10D1">
        <w:rPr>
          <w:rFonts w:cs="Times New Roman"/>
          <w:color w:val="000000"/>
          <w:szCs w:val="22"/>
          <w:lang w:val="en-GB" w:eastAsia="en-GB"/>
        </w:rPr>
        <w:t>workings of capitalism’s performance cultures</w:t>
      </w:r>
      <w:r w:rsidR="008D550B">
        <w:rPr>
          <w:rFonts w:cs="Times New Roman"/>
          <w:color w:val="000000"/>
          <w:szCs w:val="22"/>
          <w:lang w:val="en-GB" w:eastAsia="en-GB"/>
        </w:rPr>
        <w:t xml:space="preserve"> if we are to </w:t>
      </w:r>
      <w:r w:rsidR="009666DC">
        <w:rPr>
          <w:rFonts w:cs="Times New Roman"/>
          <w:color w:val="000000"/>
          <w:szCs w:val="22"/>
          <w:lang w:val="en-GB" w:eastAsia="en-GB"/>
        </w:rPr>
        <w:t>effectively</w:t>
      </w:r>
      <w:r w:rsidR="004555B5" w:rsidRPr="004555B5">
        <w:rPr>
          <w:rFonts w:cs="Times New Roman"/>
          <w:color w:val="000000"/>
          <w:szCs w:val="22"/>
          <w:lang w:val="en-GB" w:eastAsia="en-GB"/>
        </w:rPr>
        <w:t xml:space="preserve"> </w:t>
      </w:r>
      <w:r w:rsidR="00FF3813">
        <w:rPr>
          <w:rFonts w:cs="Times New Roman"/>
          <w:color w:val="000000"/>
          <w:szCs w:val="22"/>
          <w:lang w:val="en-GB" w:eastAsia="en-GB"/>
        </w:rPr>
        <w:t xml:space="preserve">critique </w:t>
      </w:r>
      <w:r w:rsidR="00F36042">
        <w:rPr>
          <w:rFonts w:cs="Times New Roman"/>
          <w:color w:val="000000"/>
          <w:szCs w:val="22"/>
          <w:lang w:val="en-GB" w:eastAsia="en-GB"/>
        </w:rPr>
        <w:t xml:space="preserve">them </w:t>
      </w:r>
      <w:r w:rsidR="00251E23">
        <w:rPr>
          <w:rFonts w:cs="Times New Roman"/>
          <w:color w:val="000000"/>
          <w:szCs w:val="22"/>
          <w:lang w:val="en-GB" w:eastAsia="en-GB"/>
        </w:rPr>
        <w:t xml:space="preserve">and challenge </w:t>
      </w:r>
      <w:r w:rsidR="00FF3813">
        <w:rPr>
          <w:rFonts w:cs="Times New Roman"/>
          <w:color w:val="000000"/>
          <w:szCs w:val="22"/>
          <w:lang w:val="en-GB" w:eastAsia="en-GB"/>
        </w:rPr>
        <w:t>them</w:t>
      </w:r>
      <w:r w:rsidR="00AF4FDF">
        <w:rPr>
          <w:rFonts w:cs="Times New Roman"/>
          <w:color w:val="000000"/>
          <w:szCs w:val="22"/>
          <w:lang w:val="en-GB" w:eastAsia="en-GB"/>
        </w:rPr>
        <w:t>.</w:t>
      </w:r>
      <w:r w:rsidR="00C922D7">
        <w:rPr>
          <w:rFonts w:cs="Times New Roman"/>
          <w:color w:val="000000"/>
          <w:szCs w:val="22"/>
          <w:lang w:val="en-GB" w:eastAsia="en-GB"/>
        </w:rPr>
        <w:t xml:space="preserve"> </w:t>
      </w:r>
      <w:r w:rsidR="00EE5C14">
        <w:rPr>
          <w:rFonts w:cs="Times New Roman"/>
          <w:color w:val="000000"/>
          <w:szCs w:val="22"/>
          <w:lang w:val="en-GB" w:eastAsia="en-GB"/>
        </w:rPr>
        <w:t xml:space="preserve">Without ignoring how the brutal honesty and openness of capitalist realism </w:t>
      </w:r>
      <w:r w:rsidR="00511BBE">
        <w:rPr>
          <w:rFonts w:cs="Times New Roman"/>
          <w:color w:val="000000"/>
          <w:szCs w:val="22"/>
          <w:lang w:val="en-GB" w:eastAsia="en-GB"/>
        </w:rPr>
        <w:t xml:space="preserve">might </w:t>
      </w:r>
      <w:r w:rsidR="00EE5C14">
        <w:rPr>
          <w:rFonts w:cs="Times New Roman"/>
          <w:color w:val="000000"/>
          <w:szCs w:val="22"/>
          <w:lang w:val="en-GB" w:eastAsia="en-GB"/>
        </w:rPr>
        <w:t xml:space="preserve">make it more difficult to imagine </w:t>
      </w:r>
      <w:r w:rsidR="00EE5C14" w:rsidRPr="00865616">
        <w:rPr>
          <w:lang w:val="en-GB"/>
        </w:rPr>
        <w:t xml:space="preserve">the end of capitalism than the end of the </w:t>
      </w:r>
      <w:r w:rsidR="00EE5C14" w:rsidRPr="00865616">
        <w:rPr>
          <w:lang w:val="en-GB"/>
        </w:rPr>
        <w:lastRenderedPageBreak/>
        <w:t>world</w:t>
      </w:r>
      <w:r w:rsidR="007C679F">
        <w:rPr>
          <w:lang w:val="en-GB"/>
        </w:rPr>
        <w:t xml:space="preserve"> (Fisher, 2009)</w:t>
      </w:r>
      <w:r w:rsidR="00251E23">
        <w:rPr>
          <w:rFonts w:cs="Times New Roman"/>
          <w:color w:val="000000"/>
          <w:szCs w:val="22"/>
          <w:lang w:val="en-GB" w:eastAsia="en-GB"/>
        </w:rPr>
        <w:t>,</w:t>
      </w:r>
      <w:r w:rsidR="00760B5D">
        <w:rPr>
          <w:rFonts w:cs="Times New Roman"/>
          <w:color w:val="000000"/>
          <w:szCs w:val="22"/>
          <w:lang w:val="en-GB" w:eastAsia="en-GB"/>
        </w:rPr>
        <w:t xml:space="preserve"> </w:t>
      </w:r>
      <w:r w:rsidR="001D525E">
        <w:rPr>
          <w:lang w:val="en-GB"/>
        </w:rPr>
        <w:t>radical movement</w:t>
      </w:r>
      <w:r w:rsidR="00B10400">
        <w:rPr>
          <w:lang w:val="en-GB"/>
        </w:rPr>
        <w:t>s</w:t>
      </w:r>
      <w:r w:rsidR="001D525E">
        <w:rPr>
          <w:lang w:val="en-GB"/>
        </w:rPr>
        <w:t xml:space="preserve"> </w:t>
      </w:r>
      <w:r w:rsidR="00B10400">
        <w:rPr>
          <w:lang w:val="en-GB"/>
        </w:rPr>
        <w:t>of thought and practice require</w:t>
      </w:r>
      <w:r w:rsidR="001D525E">
        <w:rPr>
          <w:lang w:val="en-GB"/>
        </w:rPr>
        <w:t xml:space="preserve"> a </w:t>
      </w:r>
      <w:r w:rsidR="00F2647B">
        <w:rPr>
          <w:lang w:val="en-GB"/>
        </w:rPr>
        <w:t>convincing account</w:t>
      </w:r>
      <w:r w:rsidR="001D525E">
        <w:rPr>
          <w:rFonts w:cs="Times New Roman"/>
          <w:color w:val="000000"/>
          <w:szCs w:val="22"/>
          <w:lang w:val="en-GB" w:eastAsia="en-GB"/>
        </w:rPr>
        <w:t xml:space="preserve"> of the sad </w:t>
      </w:r>
      <w:r w:rsidR="001E5595">
        <w:rPr>
          <w:rFonts w:cs="Times New Roman"/>
          <w:color w:val="000000"/>
          <w:szCs w:val="22"/>
          <w:lang w:val="en-GB" w:eastAsia="en-GB"/>
        </w:rPr>
        <w:t>conditions</w:t>
      </w:r>
      <w:r w:rsidR="001D525E">
        <w:rPr>
          <w:rFonts w:cs="Times New Roman"/>
          <w:color w:val="000000"/>
          <w:szCs w:val="22"/>
          <w:lang w:val="en-GB" w:eastAsia="en-GB"/>
        </w:rPr>
        <w:t xml:space="preserve"> that </w:t>
      </w:r>
      <w:r w:rsidR="00B548E7">
        <w:rPr>
          <w:rFonts w:cs="Times New Roman"/>
          <w:color w:val="000000"/>
          <w:szCs w:val="22"/>
          <w:lang w:val="en-GB" w:eastAsia="en-GB"/>
        </w:rPr>
        <w:t>drag</w:t>
      </w:r>
      <w:r w:rsidR="001D525E">
        <w:rPr>
          <w:rFonts w:cs="Times New Roman"/>
          <w:color w:val="000000"/>
          <w:szCs w:val="22"/>
          <w:lang w:val="en-GB" w:eastAsia="en-GB"/>
        </w:rPr>
        <w:t xml:space="preserve"> us down as well as </w:t>
      </w:r>
      <w:r w:rsidR="009946AA">
        <w:rPr>
          <w:lang w:val="en-GB"/>
        </w:rPr>
        <w:t xml:space="preserve">a </w:t>
      </w:r>
      <w:r w:rsidR="009946AA">
        <w:rPr>
          <w:rFonts w:cs="Times New Roman"/>
          <w:color w:val="000000"/>
          <w:szCs w:val="22"/>
          <w:lang w:val="en-GB" w:eastAsia="en-GB"/>
        </w:rPr>
        <w:t>thorough</w:t>
      </w:r>
      <w:r w:rsidR="00057C2E">
        <w:rPr>
          <w:rFonts w:cs="Times New Roman"/>
          <w:color w:val="000000"/>
          <w:szCs w:val="22"/>
          <w:lang w:val="en-GB" w:eastAsia="en-GB"/>
        </w:rPr>
        <w:t xml:space="preserve"> </w:t>
      </w:r>
      <w:r w:rsidR="009946AA">
        <w:rPr>
          <w:rFonts w:cs="Times New Roman"/>
          <w:color w:val="000000"/>
          <w:szCs w:val="22"/>
          <w:lang w:val="en-GB" w:eastAsia="en-GB"/>
        </w:rPr>
        <w:t>analysis</w:t>
      </w:r>
      <w:r w:rsidR="009D3B38">
        <w:rPr>
          <w:rFonts w:cs="Times New Roman"/>
          <w:color w:val="000000"/>
          <w:szCs w:val="22"/>
          <w:lang w:val="en-GB" w:eastAsia="en-GB"/>
        </w:rPr>
        <w:t xml:space="preserve"> of</w:t>
      </w:r>
      <w:r w:rsidR="009946AA">
        <w:rPr>
          <w:rFonts w:cs="Times New Roman"/>
          <w:color w:val="000000"/>
          <w:szCs w:val="22"/>
          <w:lang w:val="en-GB" w:eastAsia="en-GB"/>
        </w:rPr>
        <w:t xml:space="preserve"> </w:t>
      </w:r>
      <w:r w:rsidR="001D525E">
        <w:rPr>
          <w:rFonts w:cs="Times New Roman"/>
          <w:color w:val="000000"/>
          <w:szCs w:val="22"/>
          <w:lang w:val="en-GB" w:eastAsia="en-GB"/>
        </w:rPr>
        <w:t xml:space="preserve">the </w:t>
      </w:r>
      <w:r w:rsidR="007A5F99">
        <w:rPr>
          <w:rFonts w:cs="Times New Roman"/>
          <w:color w:val="000000"/>
          <w:szCs w:val="22"/>
          <w:lang w:val="en-GB" w:eastAsia="en-GB"/>
        </w:rPr>
        <w:t xml:space="preserve">mechanisms </w:t>
      </w:r>
      <w:r w:rsidR="001D525E">
        <w:rPr>
          <w:rFonts w:cs="Times New Roman"/>
          <w:color w:val="000000"/>
          <w:szCs w:val="22"/>
          <w:lang w:val="en-GB" w:eastAsia="en-GB"/>
        </w:rPr>
        <w:t xml:space="preserve">that </w:t>
      </w:r>
      <w:r w:rsidR="000A2FD4">
        <w:rPr>
          <w:rFonts w:cs="Times New Roman"/>
          <w:color w:val="000000"/>
          <w:szCs w:val="22"/>
          <w:lang w:val="en-GB" w:eastAsia="en-GB"/>
        </w:rPr>
        <w:t>make</w:t>
      </w:r>
      <w:r w:rsidR="001D525E">
        <w:rPr>
          <w:rFonts w:cs="Times New Roman"/>
          <w:color w:val="000000"/>
          <w:szCs w:val="22"/>
          <w:lang w:val="en-GB" w:eastAsia="en-GB"/>
        </w:rPr>
        <w:t xml:space="preserve"> it </w:t>
      </w:r>
      <w:r w:rsidR="00EA4113">
        <w:rPr>
          <w:rFonts w:cs="Times New Roman"/>
          <w:color w:val="000000"/>
          <w:szCs w:val="22"/>
          <w:lang w:val="en-GB" w:eastAsia="en-GB"/>
        </w:rPr>
        <w:t xml:space="preserve">all </w:t>
      </w:r>
      <w:r w:rsidR="001D525E">
        <w:rPr>
          <w:rFonts w:cs="Times New Roman"/>
          <w:color w:val="000000"/>
          <w:szCs w:val="22"/>
          <w:lang w:val="en-GB" w:eastAsia="en-GB"/>
        </w:rPr>
        <w:t>so seductive.</w:t>
      </w:r>
      <w:r w:rsidR="00A1346F">
        <w:rPr>
          <w:rFonts w:cs="Times New Roman"/>
          <w:color w:val="000000"/>
          <w:szCs w:val="22"/>
          <w:lang w:val="en-GB" w:eastAsia="en-GB"/>
        </w:rPr>
        <w:t xml:space="preserve"> </w:t>
      </w:r>
      <w:r w:rsidR="000E2F73">
        <w:rPr>
          <w:rFonts w:cs="Times New Roman"/>
          <w:color w:val="000000"/>
          <w:szCs w:val="22"/>
          <w:lang w:val="en-GB" w:eastAsia="en-GB"/>
        </w:rPr>
        <w:t xml:space="preserve">While our experiences may provoke resistance, </w:t>
      </w:r>
      <w:r w:rsidR="00DB2951">
        <w:rPr>
          <w:rFonts w:cs="Times New Roman"/>
          <w:color w:val="000000"/>
          <w:szCs w:val="22"/>
          <w:lang w:val="en-GB" w:eastAsia="en-GB"/>
        </w:rPr>
        <w:t xml:space="preserve">Spinoza </w:t>
      </w:r>
      <w:r w:rsidR="00616F9E">
        <w:rPr>
          <w:rFonts w:cs="Times New Roman"/>
          <w:color w:val="000000"/>
          <w:szCs w:val="22"/>
          <w:lang w:val="en-GB" w:eastAsia="en-GB"/>
        </w:rPr>
        <w:t xml:space="preserve">(1677) </w:t>
      </w:r>
      <w:r w:rsidR="00DB2951">
        <w:rPr>
          <w:rFonts w:cs="Times New Roman"/>
          <w:color w:val="000000"/>
          <w:szCs w:val="22"/>
          <w:lang w:val="en-GB" w:eastAsia="en-GB"/>
        </w:rPr>
        <w:t>taught us</w:t>
      </w:r>
      <w:r w:rsidR="000E2F73">
        <w:rPr>
          <w:rFonts w:cs="Times New Roman"/>
          <w:color w:val="000000"/>
          <w:szCs w:val="22"/>
          <w:lang w:val="en-GB" w:eastAsia="en-GB"/>
        </w:rPr>
        <w:t xml:space="preserve"> that</w:t>
      </w:r>
      <w:r w:rsidR="00DB2951">
        <w:rPr>
          <w:rFonts w:cs="Times New Roman"/>
          <w:color w:val="000000"/>
          <w:szCs w:val="22"/>
          <w:lang w:val="en-GB" w:eastAsia="en-GB"/>
        </w:rPr>
        <w:t xml:space="preserve"> we can only enhance our power and freedom if we know the limits of our freedom.</w:t>
      </w:r>
    </w:p>
    <w:p w14:paraId="219DD4DB" w14:textId="77777777" w:rsidR="006C409F" w:rsidRDefault="006C409F" w:rsidP="00046F8C">
      <w:pPr>
        <w:spacing w:line="240" w:lineRule="auto"/>
        <w:ind w:firstLine="0"/>
        <w:jc w:val="both"/>
        <w:rPr>
          <w:rFonts w:cs="Times New Roman"/>
          <w:color w:val="000000"/>
          <w:szCs w:val="22"/>
          <w:lang w:val="en-GB" w:eastAsia="en-GB"/>
        </w:rPr>
      </w:pPr>
    </w:p>
    <w:p w14:paraId="4F843758" w14:textId="2047177F" w:rsidR="00344730" w:rsidRDefault="006C409F" w:rsidP="00046F8C">
      <w:pPr>
        <w:spacing w:line="240" w:lineRule="auto"/>
        <w:ind w:firstLine="0"/>
        <w:jc w:val="both"/>
        <w:rPr>
          <w:rFonts w:cs="Times New Roman"/>
          <w:color w:val="000000"/>
          <w:szCs w:val="22"/>
          <w:lang w:val="en-GB" w:eastAsia="en-GB"/>
        </w:rPr>
      </w:pPr>
      <w:r>
        <w:rPr>
          <w:rFonts w:cs="Times New Roman"/>
          <w:color w:val="000000"/>
          <w:szCs w:val="22"/>
          <w:lang w:val="en-GB" w:eastAsia="en-GB"/>
        </w:rPr>
        <w:t xml:space="preserve">With this stream, we therefore welcome contributions that interrogate the mechanisms and consequences of contemporary performance cultures and their promises for an ‘open’ future. </w:t>
      </w:r>
      <w:r w:rsidR="00FC0815">
        <w:rPr>
          <w:rFonts w:cs="Times New Roman"/>
          <w:color w:val="000000"/>
          <w:szCs w:val="22"/>
          <w:lang w:val="en-GB" w:eastAsia="en-GB"/>
        </w:rPr>
        <w:t>W</w:t>
      </w:r>
      <w:r>
        <w:rPr>
          <w:rFonts w:cs="Times New Roman"/>
          <w:color w:val="000000"/>
          <w:szCs w:val="22"/>
          <w:lang w:val="en-GB" w:eastAsia="en-GB"/>
        </w:rPr>
        <w:t>e also encourage contributions that engage with thinking and practices that may enable us to break out of their strong-hold to create a more genuinely open future</w:t>
      </w:r>
      <w:r w:rsidR="00C77003">
        <w:rPr>
          <w:rFonts w:cs="Times New Roman"/>
          <w:color w:val="000000"/>
          <w:szCs w:val="22"/>
          <w:lang w:val="en-GB" w:eastAsia="en-GB"/>
        </w:rPr>
        <w:t>.</w:t>
      </w:r>
      <w:r>
        <w:rPr>
          <w:rFonts w:cs="Times New Roman"/>
          <w:color w:val="000000"/>
          <w:szCs w:val="22"/>
          <w:lang w:val="en-GB" w:eastAsia="en-GB"/>
        </w:rPr>
        <w:t xml:space="preserve"> </w:t>
      </w:r>
      <w:r w:rsidR="009B7C65">
        <w:rPr>
          <w:rFonts w:cs="Times New Roman"/>
          <w:color w:val="000000"/>
          <w:szCs w:val="22"/>
          <w:lang w:val="en-GB" w:eastAsia="en-GB"/>
        </w:rPr>
        <w:t>In line with Marx</w:t>
      </w:r>
      <w:r w:rsidR="00003722">
        <w:rPr>
          <w:rFonts w:cs="Times New Roman"/>
          <w:color w:val="000000"/>
          <w:szCs w:val="22"/>
          <w:lang w:val="en-GB" w:eastAsia="en-GB"/>
        </w:rPr>
        <w:t>’</w:t>
      </w:r>
      <w:r w:rsidR="009B7C65">
        <w:rPr>
          <w:rFonts w:cs="Times New Roman"/>
          <w:color w:val="000000"/>
          <w:szCs w:val="22"/>
          <w:lang w:val="en-GB" w:eastAsia="en-GB"/>
        </w:rPr>
        <w:t xml:space="preserve"> </w:t>
      </w:r>
      <w:r w:rsidR="00145D9B">
        <w:rPr>
          <w:rFonts w:cs="Times New Roman"/>
          <w:color w:val="000000"/>
          <w:szCs w:val="22"/>
          <w:lang w:val="en-GB" w:eastAsia="en-GB"/>
        </w:rPr>
        <w:t xml:space="preserve">(1845) </w:t>
      </w:r>
      <w:r w:rsidR="003E1393">
        <w:rPr>
          <w:rFonts w:cs="Times New Roman"/>
          <w:i/>
          <w:color w:val="000000"/>
          <w:szCs w:val="22"/>
          <w:lang w:val="en-GB" w:eastAsia="en-GB"/>
        </w:rPr>
        <w:t>These</w:t>
      </w:r>
      <w:r w:rsidR="009B7C65" w:rsidRPr="00003722">
        <w:rPr>
          <w:rFonts w:cs="Times New Roman"/>
          <w:i/>
          <w:color w:val="000000"/>
          <w:szCs w:val="22"/>
          <w:lang w:val="en-GB" w:eastAsia="en-GB"/>
        </w:rPr>
        <w:t>s on Feuerbach</w:t>
      </w:r>
      <w:r w:rsidR="00BD55F5">
        <w:rPr>
          <w:rFonts w:cs="Times New Roman"/>
          <w:color w:val="000000"/>
          <w:szCs w:val="22"/>
          <w:lang w:val="en-GB" w:eastAsia="en-GB"/>
        </w:rPr>
        <w:t>,</w:t>
      </w:r>
      <w:r w:rsidR="009B7C65">
        <w:rPr>
          <w:rFonts w:cs="Times New Roman"/>
          <w:color w:val="000000"/>
          <w:szCs w:val="22"/>
          <w:lang w:val="en-GB" w:eastAsia="en-GB"/>
        </w:rPr>
        <w:t xml:space="preserve"> we particularly welcome contributions that </w:t>
      </w:r>
      <w:r w:rsidR="00FE34FB">
        <w:rPr>
          <w:rFonts w:cs="Times New Roman"/>
          <w:color w:val="000000"/>
          <w:szCs w:val="22"/>
          <w:lang w:val="en-GB" w:eastAsia="en-GB"/>
        </w:rPr>
        <w:t>flesh out “the sensuousness of human activity”</w:t>
      </w:r>
      <w:r w:rsidR="00380053">
        <w:rPr>
          <w:rFonts w:cs="Times New Roman"/>
          <w:color w:val="000000"/>
          <w:szCs w:val="22"/>
          <w:lang w:val="en-GB" w:eastAsia="en-GB"/>
        </w:rPr>
        <w:t>;</w:t>
      </w:r>
      <w:r w:rsidR="009E55A0">
        <w:rPr>
          <w:rFonts w:cs="Times New Roman"/>
          <w:color w:val="000000"/>
          <w:szCs w:val="22"/>
          <w:lang w:val="en-GB" w:eastAsia="en-GB"/>
        </w:rPr>
        <w:t xml:space="preserve"> that </w:t>
      </w:r>
      <w:r w:rsidR="00FE34FB">
        <w:rPr>
          <w:rFonts w:cs="Times New Roman"/>
          <w:color w:val="000000"/>
          <w:szCs w:val="22"/>
          <w:lang w:val="en-GB" w:eastAsia="en-GB"/>
        </w:rPr>
        <w:t>show what it</w:t>
      </w:r>
      <w:r w:rsidR="00B96E0B">
        <w:rPr>
          <w:rFonts w:cs="Times New Roman"/>
          <w:color w:val="000000"/>
          <w:szCs w:val="22"/>
          <w:lang w:val="en-GB" w:eastAsia="en-GB"/>
        </w:rPr>
        <w:t xml:space="preserve"> is</w:t>
      </w:r>
      <w:r w:rsidR="00FE34FB">
        <w:rPr>
          <w:rFonts w:cs="Times New Roman"/>
          <w:color w:val="000000"/>
          <w:szCs w:val="22"/>
          <w:lang w:val="en-GB" w:eastAsia="en-GB"/>
        </w:rPr>
        <w:t xml:space="preserve"> </w:t>
      </w:r>
      <w:r w:rsidR="00B22C5E">
        <w:rPr>
          <w:rFonts w:cs="Times New Roman"/>
          <w:color w:val="000000"/>
          <w:szCs w:val="22"/>
          <w:lang w:val="en-GB" w:eastAsia="en-GB"/>
        </w:rPr>
        <w:t>like</w:t>
      </w:r>
      <w:r w:rsidR="00B96E0B">
        <w:rPr>
          <w:rFonts w:cs="Times New Roman"/>
          <w:color w:val="000000"/>
          <w:szCs w:val="22"/>
          <w:lang w:val="en-GB" w:eastAsia="en-GB"/>
        </w:rPr>
        <w:t xml:space="preserve"> </w:t>
      </w:r>
      <w:r w:rsidR="00FE34FB">
        <w:rPr>
          <w:rFonts w:cs="Times New Roman"/>
          <w:color w:val="000000"/>
          <w:szCs w:val="22"/>
          <w:lang w:val="en-GB" w:eastAsia="en-GB"/>
        </w:rPr>
        <w:t>to live and work in corporate performance cultures</w:t>
      </w:r>
      <w:r w:rsidR="004035C0">
        <w:rPr>
          <w:rFonts w:cs="Times New Roman"/>
          <w:color w:val="000000"/>
          <w:szCs w:val="22"/>
          <w:lang w:val="en-GB" w:eastAsia="en-GB"/>
        </w:rPr>
        <w:t>,</w:t>
      </w:r>
      <w:r w:rsidR="00BE6847">
        <w:rPr>
          <w:rFonts w:cs="Times New Roman"/>
          <w:color w:val="000000"/>
          <w:szCs w:val="22"/>
          <w:lang w:val="en-GB" w:eastAsia="en-GB"/>
        </w:rPr>
        <w:t xml:space="preserve"> </w:t>
      </w:r>
      <w:r w:rsidR="00617782">
        <w:rPr>
          <w:rFonts w:cs="Times New Roman"/>
          <w:color w:val="000000"/>
          <w:szCs w:val="22"/>
          <w:lang w:val="en-GB" w:eastAsia="en-GB"/>
        </w:rPr>
        <w:t xml:space="preserve">explore </w:t>
      </w:r>
      <w:r w:rsidR="00664539">
        <w:rPr>
          <w:rFonts w:cs="Times New Roman"/>
          <w:color w:val="000000"/>
          <w:szCs w:val="22"/>
          <w:lang w:val="en-GB" w:eastAsia="en-GB"/>
        </w:rPr>
        <w:t xml:space="preserve">the lived practices and experiences of </w:t>
      </w:r>
      <w:r w:rsidR="00C45848">
        <w:rPr>
          <w:rFonts w:cs="Times New Roman"/>
          <w:color w:val="000000"/>
          <w:szCs w:val="22"/>
          <w:lang w:val="en-GB" w:eastAsia="en-GB"/>
        </w:rPr>
        <w:t>breaking out of them</w:t>
      </w:r>
      <w:r w:rsidR="004035C0">
        <w:rPr>
          <w:rFonts w:cs="Times New Roman"/>
          <w:color w:val="000000"/>
          <w:szCs w:val="22"/>
          <w:lang w:val="en-GB" w:eastAsia="en-GB"/>
        </w:rPr>
        <w:t>,</w:t>
      </w:r>
      <w:r w:rsidR="00BE6847">
        <w:rPr>
          <w:rFonts w:cs="Times New Roman"/>
          <w:color w:val="000000"/>
          <w:szCs w:val="22"/>
          <w:lang w:val="en-GB" w:eastAsia="en-GB"/>
        </w:rPr>
        <w:t xml:space="preserve"> </w:t>
      </w:r>
      <w:r w:rsidR="008C72DD">
        <w:rPr>
          <w:rFonts w:cs="Times New Roman"/>
          <w:color w:val="000000"/>
          <w:szCs w:val="22"/>
          <w:lang w:val="en-GB" w:eastAsia="en-GB"/>
        </w:rPr>
        <w:t>or examine efforts</w:t>
      </w:r>
      <w:r w:rsidR="00C45848">
        <w:rPr>
          <w:rFonts w:cs="Times New Roman"/>
          <w:color w:val="000000"/>
          <w:szCs w:val="22"/>
          <w:lang w:val="en-GB" w:eastAsia="en-GB"/>
        </w:rPr>
        <w:t xml:space="preserve"> to </w:t>
      </w:r>
      <w:r w:rsidR="006F198C">
        <w:rPr>
          <w:rFonts w:cs="Times New Roman"/>
          <w:color w:val="000000"/>
          <w:szCs w:val="22"/>
          <w:lang w:val="en-GB" w:eastAsia="en-GB"/>
        </w:rPr>
        <w:t xml:space="preserve">cultivate </w:t>
      </w:r>
      <w:r w:rsidR="00E829A9">
        <w:rPr>
          <w:rFonts w:cs="Times New Roman"/>
          <w:color w:val="000000"/>
          <w:szCs w:val="22"/>
          <w:lang w:val="en-GB" w:eastAsia="en-GB"/>
        </w:rPr>
        <w:t>more genuinely open habits of thinking</w:t>
      </w:r>
      <w:r w:rsidR="00251E23">
        <w:rPr>
          <w:rFonts w:cs="Times New Roman"/>
          <w:color w:val="000000"/>
          <w:szCs w:val="22"/>
          <w:lang w:val="en-GB" w:eastAsia="en-GB"/>
        </w:rPr>
        <w:t>, working and living.</w:t>
      </w:r>
    </w:p>
    <w:p w14:paraId="4B9A1F8C" w14:textId="77777777" w:rsidR="00251E23" w:rsidRDefault="00251E23" w:rsidP="00046F8C">
      <w:pPr>
        <w:spacing w:line="240" w:lineRule="auto"/>
        <w:ind w:firstLine="0"/>
        <w:jc w:val="both"/>
        <w:rPr>
          <w:rFonts w:cs="Times New Roman"/>
          <w:color w:val="000000"/>
          <w:szCs w:val="22"/>
          <w:lang w:val="en-GB" w:eastAsia="en-GB"/>
        </w:rPr>
      </w:pPr>
    </w:p>
    <w:p w14:paraId="4534FEA2" w14:textId="2B1473BF" w:rsidR="00344730" w:rsidRPr="00344730" w:rsidRDefault="00344730" w:rsidP="00046F8C">
      <w:pPr>
        <w:spacing w:line="240" w:lineRule="auto"/>
        <w:ind w:firstLine="0"/>
        <w:jc w:val="both"/>
        <w:rPr>
          <w:rFonts w:cs="Times New Roman"/>
          <w:color w:val="000000"/>
          <w:szCs w:val="22"/>
          <w:lang w:val="en-GB" w:eastAsia="en-GB"/>
        </w:rPr>
      </w:pPr>
      <w:r w:rsidRPr="00344730">
        <w:rPr>
          <w:lang w:val="en-GB"/>
        </w:rPr>
        <w:t>In</w:t>
      </w:r>
      <w:r w:rsidRPr="00344730">
        <w:rPr>
          <w:spacing w:val="-14"/>
          <w:lang w:val="en-GB"/>
        </w:rPr>
        <w:t xml:space="preserve"> </w:t>
      </w:r>
      <w:r w:rsidRPr="00344730">
        <w:rPr>
          <w:lang w:val="en-GB"/>
        </w:rPr>
        <w:t>order</w:t>
      </w:r>
      <w:r w:rsidRPr="00344730">
        <w:rPr>
          <w:spacing w:val="-16"/>
          <w:lang w:val="en-GB"/>
        </w:rPr>
        <w:t xml:space="preserve"> </w:t>
      </w:r>
      <w:r w:rsidRPr="00344730">
        <w:rPr>
          <w:lang w:val="en-GB"/>
        </w:rPr>
        <w:t>to</w:t>
      </w:r>
      <w:r w:rsidRPr="00344730">
        <w:rPr>
          <w:spacing w:val="-16"/>
          <w:lang w:val="en-GB"/>
        </w:rPr>
        <w:t xml:space="preserve"> </w:t>
      </w:r>
      <w:r w:rsidRPr="00344730">
        <w:rPr>
          <w:lang w:val="en-GB"/>
        </w:rPr>
        <w:t>explore</w:t>
      </w:r>
      <w:r w:rsidRPr="00344730">
        <w:rPr>
          <w:spacing w:val="-14"/>
          <w:lang w:val="en-GB"/>
        </w:rPr>
        <w:t xml:space="preserve"> </w:t>
      </w:r>
      <w:r w:rsidRPr="00344730">
        <w:rPr>
          <w:lang w:val="en-GB"/>
        </w:rPr>
        <w:t>these</w:t>
      </w:r>
      <w:r w:rsidRPr="00344730">
        <w:rPr>
          <w:spacing w:val="-13"/>
          <w:lang w:val="en-GB"/>
        </w:rPr>
        <w:t xml:space="preserve"> </w:t>
      </w:r>
      <w:r w:rsidR="008D1302">
        <w:rPr>
          <w:lang w:val="en-GB"/>
        </w:rPr>
        <w:t>issues</w:t>
      </w:r>
      <w:r w:rsidRPr="00344730">
        <w:rPr>
          <w:lang w:val="en-GB"/>
        </w:rPr>
        <w:t>,</w:t>
      </w:r>
      <w:r w:rsidRPr="00344730">
        <w:rPr>
          <w:spacing w:val="-14"/>
          <w:lang w:val="en-GB"/>
        </w:rPr>
        <w:t xml:space="preserve"> </w:t>
      </w:r>
      <w:r w:rsidRPr="00344730">
        <w:rPr>
          <w:lang w:val="en-GB"/>
        </w:rPr>
        <w:t>we</w:t>
      </w:r>
      <w:r w:rsidRPr="00344730">
        <w:rPr>
          <w:spacing w:val="-14"/>
          <w:lang w:val="en-GB"/>
        </w:rPr>
        <w:t xml:space="preserve"> </w:t>
      </w:r>
      <w:r w:rsidRPr="00344730">
        <w:rPr>
          <w:lang w:val="en-GB"/>
        </w:rPr>
        <w:t>welcome</w:t>
      </w:r>
      <w:r w:rsidRPr="00344730">
        <w:rPr>
          <w:spacing w:val="-16"/>
          <w:lang w:val="en-GB"/>
        </w:rPr>
        <w:t xml:space="preserve"> </w:t>
      </w:r>
      <w:r w:rsidRPr="00344730">
        <w:rPr>
          <w:lang w:val="en-GB"/>
        </w:rPr>
        <w:t>submissions</w:t>
      </w:r>
      <w:r w:rsidRPr="00344730">
        <w:rPr>
          <w:spacing w:val="-15"/>
          <w:lang w:val="en-GB"/>
        </w:rPr>
        <w:t xml:space="preserve"> </w:t>
      </w:r>
      <w:r w:rsidRPr="00344730">
        <w:rPr>
          <w:lang w:val="en-GB"/>
        </w:rPr>
        <w:t>addressing</w:t>
      </w:r>
      <w:r w:rsidRPr="00344730">
        <w:rPr>
          <w:spacing w:val="-16"/>
          <w:lang w:val="en-GB"/>
        </w:rPr>
        <w:t xml:space="preserve"> </w:t>
      </w:r>
      <w:r w:rsidRPr="00344730">
        <w:rPr>
          <w:lang w:val="en-GB"/>
        </w:rPr>
        <w:t>a</w:t>
      </w:r>
      <w:r w:rsidRPr="00344730">
        <w:rPr>
          <w:spacing w:val="-14"/>
          <w:lang w:val="en-GB"/>
        </w:rPr>
        <w:t xml:space="preserve"> </w:t>
      </w:r>
      <w:r w:rsidRPr="00344730">
        <w:rPr>
          <w:lang w:val="en-GB"/>
        </w:rPr>
        <w:t>variety of themes</w:t>
      </w:r>
      <w:r w:rsidR="004340CC">
        <w:rPr>
          <w:lang w:val="en-GB"/>
        </w:rPr>
        <w:t xml:space="preserve"> an</w:t>
      </w:r>
      <w:r w:rsidR="00B10400">
        <w:rPr>
          <w:lang w:val="en-GB"/>
        </w:rPr>
        <w:t>d questions</w:t>
      </w:r>
      <w:r w:rsidRPr="00344730">
        <w:rPr>
          <w:lang w:val="en-GB"/>
        </w:rPr>
        <w:t>, which include but are not restricted to the</w:t>
      </w:r>
      <w:r w:rsidRPr="00344730">
        <w:rPr>
          <w:spacing w:val="-18"/>
          <w:lang w:val="en-GB"/>
        </w:rPr>
        <w:t xml:space="preserve"> </w:t>
      </w:r>
      <w:r w:rsidRPr="00344730">
        <w:rPr>
          <w:lang w:val="en-GB"/>
        </w:rPr>
        <w:t>following:</w:t>
      </w:r>
    </w:p>
    <w:p w14:paraId="49510B8D" w14:textId="77777777" w:rsidR="00344730" w:rsidRDefault="00344730" w:rsidP="00046F8C">
      <w:pPr>
        <w:spacing w:line="240" w:lineRule="auto"/>
        <w:ind w:firstLine="0"/>
        <w:jc w:val="both"/>
        <w:rPr>
          <w:rFonts w:cs="Times New Roman"/>
          <w:color w:val="000000"/>
          <w:szCs w:val="22"/>
          <w:lang w:val="en-GB" w:eastAsia="en-GB"/>
        </w:rPr>
      </w:pPr>
    </w:p>
    <w:p w14:paraId="423C3AC9" w14:textId="3859A5BB" w:rsidR="00251E23" w:rsidRDefault="00251E23" w:rsidP="00046F8C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color w:val="000000"/>
          <w:szCs w:val="22"/>
          <w:lang w:val="en-GB" w:eastAsia="en-GB"/>
        </w:rPr>
      </w:pPr>
      <w:r>
        <w:rPr>
          <w:rFonts w:cs="Times New Roman"/>
          <w:color w:val="000000"/>
          <w:szCs w:val="22"/>
          <w:lang w:val="en-GB" w:eastAsia="en-GB"/>
        </w:rPr>
        <w:t>Empirical accounts of organizational attempts to manage performance and mitigate the stresses of such programmes</w:t>
      </w:r>
      <w:r w:rsidR="00F33D7E">
        <w:rPr>
          <w:rFonts w:cs="Times New Roman"/>
          <w:color w:val="000000"/>
          <w:szCs w:val="22"/>
          <w:lang w:val="en-GB" w:eastAsia="en-GB"/>
        </w:rPr>
        <w:t>.</w:t>
      </w:r>
    </w:p>
    <w:p w14:paraId="1AEDA41B" w14:textId="0DEDC6C6" w:rsidR="00AC1BEB" w:rsidRDefault="00F00A96" w:rsidP="00046F8C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color w:val="000000"/>
          <w:szCs w:val="22"/>
          <w:lang w:val="en-GB" w:eastAsia="en-GB"/>
        </w:rPr>
      </w:pPr>
      <w:r>
        <w:rPr>
          <w:rFonts w:cs="Times New Roman"/>
          <w:color w:val="000000"/>
          <w:szCs w:val="22"/>
          <w:lang w:val="en-GB" w:eastAsia="en-GB"/>
        </w:rPr>
        <w:t xml:space="preserve">Employee </w:t>
      </w:r>
      <w:r w:rsidR="001C41F0">
        <w:rPr>
          <w:rFonts w:cs="Times New Roman"/>
          <w:color w:val="000000"/>
          <w:szCs w:val="22"/>
          <w:lang w:val="en-GB" w:eastAsia="en-GB"/>
        </w:rPr>
        <w:t xml:space="preserve">experiences </w:t>
      </w:r>
      <w:r>
        <w:rPr>
          <w:rFonts w:cs="Times New Roman"/>
          <w:color w:val="000000"/>
          <w:szCs w:val="22"/>
          <w:lang w:val="en-GB" w:eastAsia="en-GB"/>
        </w:rPr>
        <w:t xml:space="preserve">of working </w:t>
      </w:r>
      <w:r w:rsidR="00251E23">
        <w:rPr>
          <w:rFonts w:cs="Times New Roman"/>
          <w:color w:val="000000"/>
          <w:szCs w:val="22"/>
          <w:lang w:val="en-GB" w:eastAsia="en-GB"/>
        </w:rPr>
        <w:t xml:space="preserve">in performance cultures, particularly those that reveal the ambiguity of such cultures and </w:t>
      </w:r>
      <w:r w:rsidR="00232AFF">
        <w:rPr>
          <w:rFonts w:cs="Times New Roman"/>
          <w:color w:val="000000"/>
          <w:szCs w:val="22"/>
          <w:lang w:val="en-GB" w:eastAsia="en-GB"/>
        </w:rPr>
        <w:t>participants’ ambivalence towards them</w:t>
      </w:r>
      <w:r w:rsidR="00251E23">
        <w:rPr>
          <w:rFonts w:cs="Times New Roman"/>
          <w:color w:val="000000"/>
          <w:szCs w:val="22"/>
          <w:lang w:val="en-GB" w:eastAsia="en-GB"/>
        </w:rPr>
        <w:t>.</w:t>
      </w:r>
    </w:p>
    <w:p w14:paraId="26F89E65" w14:textId="7E14476B" w:rsidR="00251E23" w:rsidRPr="00E852CB" w:rsidRDefault="00251E23" w:rsidP="00046F8C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color w:val="000000"/>
          <w:szCs w:val="22"/>
          <w:lang w:val="en-GB" w:eastAsia="en-GB"/>
        </w:rPr>
      </w:pPr>
      <w:r>
        <w:rPr>
          <w:rFonts w:cs="Times New Roman"/>
          <w:color w:val="000000"/>
          <w:szCs w:val="22"/>
          <w:lang w:val="en-GB" w:eastAsia="en-GB"/>
        </w:rPr>
        <w:t>Consideration</w:t>
      </w:r>
      <w:r w:rsidR="0030625B">
        <w:rPr>
          <w:rFonts w:cs="Times New Roman"/>
          <w:color w:val="000000"/>
          <w:szCs w:val="22"/>
          <w:lang w:val="en-GB" w:eastAsia="en-GB"/>
        </w:rPr>
        <w:t xml:space="preserve"> and theorization</w:t>
      </w:r>
      <w:r>
        <w:rPr>
          <w:rFonts w:cs="Times New Roman"/>
          <w:color w:val="000000"/>
          <w:szCs w:val="22"/>
          <w:lang w:val="en-GB" w:eastAsia="en-GB"/>
        </w:rPr>
        <w:t xml:space="preserve"> of the links betwe</w:t>
      </w:r>
      <w:r w:rsidR="0030625B">
        <w:rPr>
          <w:rFonts w:cs="Times New Roman"/>
          <w:color w:val="000000"/>
          <w:szCs w:val="22"/>
          <w:lang w:val="en-GB" w:eastAsia="en-GB"/>
        </w:rPr>
        <w:t>en work and non-work, such as the possible colonization of domains of life that were previously considered ‘private’, such as participation in exercise.</w:t>
      </w:r>
    </w:p>
    <w:p w14:paraId="0987D582" w14:textId="62974427" w:rsidR="000A56CF" w:rsidRPr="00E852CB" w:rsidRDefault="00721076" w:rsidP="00046F8C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color w:val="000000"/>
          <w:szCs w:val="22"/>
          <w:lang w:val="en-GB" w:eastAsia="en-GB"/>
        </w:rPr>
      </w:pPr>
      <w:r w:rsidRPr="00E852CB">
        <w:rPr>
          <w:rFonts w:cs="Times New Roman"/>
          <w:color w:val="000000"/>
          <w:szCs w:val="22"/>
          <w:lang w:val="en-GB" w:eastAsia="en-GB"/>
        </w:rPr>
        <w:t>W</w:t>
      </w:r>
      <w:r w:rsidR="00AC1BEB" w:rsidRPr="00E852CB">
        <w:rPr>
          <w:rFonts w:cs="Times New Roman"/>
          <w:color w:val="000000"/>
          <w:szCs w:val="22"/>
          <w:lang w:val="en-GB" w:eastAsia="en-GB"/>
        </w:rPr>
        <w:t xml:space="preserve">hat radical openings </w:t>
      </w:r>
      <w:r w:rsidR="00B04B9E" w:rsidRPr="00E852CB">
        <w:rPr>
          <w:rFonts w:cs="Times New Roman"/>
          <w:color w:val="000000"/>
          <w:szCs w:val="22"/>
          <w:lang w:val="en-GB" w:eastAsia="en-GB"/>
        </w:rPr>
        <w:t xml:space="preserve">and movements </w:t>
      </w:r>
      <w:r w:rsidR="00AC1BEB" w:rsidRPr="00E852CB">
        <w:rPr>
          <w:rFonts w:cs="Times New Roman"/>
          <w:color w:val="000000"/>
          <w:szCs w:val="22"/>
          <w:lang w:val="en-GB" w:eastAsia="en-GB"/>
        </w:rPr>
        <w:t xml:space="preserve">might </w:t>
      </w:r>
      <w:r w:rsidR="002C76D1" w:rsidRPr="00E852CB">
        <w:rPr>
          <w:rFonts w:cs="Times New Roman"/>
          <w:color w:val="000000"/>
          <w:szCs w:val="22"/>
          <w:lang w:val="en-GB" w:eastAsia="en-GB"/>
        </w:rPr>
        <w:t xml:space="preserve">the sad </w:t>
      </w:r>
      <w:proofErr w:type="spellStart"/>
      <w:r w:rsidR="002C76D1" w:rsidRPr="00E852CB">
        <w:rPr>
          <w:rFonts w:cs="Times New Roman"/>
          <w:color w:val="000000"/>
          <w:szCs w:val="22"/>
          <w:lang w:val="en-GB" w:eastAsia="en-GB"/>
        </w:rPr>
        <w:t>affects</w:t>
      </w:r>
      <w:proofErr w:type="spellEnd"/>
      <w:r w:rsidR="002C76D1" w:rsidRPr="00E852CB">
        <w:rPr>
          <w:rFonts w:cs="Times New Roman"/>
          <w:color w:val="000000"/>
          <w:szCs w:val="22"/>
          <w:lang w:val="en-GB" w:eastAsia="en-GB"/>
        </w:rPr>
        <w:t xml:space="preserve"> of corporate performance cultures </w:t>
      </w:r>
      <w:r w:rsidR="00AC1BEB" w:rsidRPr="00E852CB">
        <w:rPr>
          <w:rFonts w:cs="Times New Roman"/>
          <w:color w:val="000000"/>
          <w:szCs w:val="22"/>
          <w:lang w:val="en-GB" w:eastAsia="en-GB"/>
        </w:rPr>
        <w:t>provoke</w:t>
      </w:r>
      <w:r w:rsidR="00B04B9E" w:rsidRPr="00E852CB">
        <w:rPr>
          <w:rFonts w:cs="Times New Roman"/>
          <w:color w:val="000000"/>
          <w:szCs w:val="22"/>
          <w:lang w:val="en-GB" w:eastAsia="en-GB"/>
        </w:rPr>
        <w:t xml:space="preserve">, at a </w:t>
      </w:r>
      <w:r w:rsidR="004B652A">
        <w:rPr>
          <w:rFonts w:cs="Times New Roman"/>
          <w:color w:val="000000"/>
          <w:szCs w:val="22"/>
          <w:lang w:val="en-GB" w:eastAsia="en-GB"/>
        </w:rPr>
        <w:t>personal level</w:t>
      </w:r>
      <w:r w:rsidR="001E27F7">
        <w:rPr>
          <w:rFonts w:cs="Times New Roman"/>
          <w:color w:val="000000"/>
          <w:szCs w:val="22"/>
          <w:lang w:val="en-GB" w:eastAsia="en-GB"/>
        </w:rPr>
        <w:t xml:space="preserve"> and</w:t>
      </w:r>
      <w:r w:rsidR="004B652A">
        <w:rPr>
          <w:rFonts w:cs="Times New Roman"/>
          <w:color w:val="000000"/>
          <w:szCs w:val="22"/>
          <w:lang w:val="en-GB" w:eastAsia="en-GB"/>
        </w:rPr>
        <w:t xml:space="preserve"> at a </w:t>
      </w:r>
      <w:r w:rsidR="00B04B9E" w:rsidRPr="00E852CB">
        <w:rPr>
          <w:rFonts w:cs="Times New Roman"/>
          <w:color w:val="000000"/>
          <w:szCs w:val="22"/>
          <w:lang w:val="en-GB" w:eastAsia="en-GB"/>
        </w:rPr>
        <w:t>c</w:t>
      </w:r>
      <w:r w:rsidR="00FA0A17">
        <w:rPr>
          <w:rFonts w:cs="Times New Roman"/>
          <w:color w:val="000000"/>
          <w:szCs w:val="22"/>
          <w:lang w:val="en-GB" w:eastAsia="en-GB"/>
        </w:rPr>
        <w:t>ollective level</w:t>
      </w:r>
      <w:r w:rsidR="001E27F7">
        <w:rPr>
          <w:rFonts w:cs="Times New Roman"/>
          <w:color w:val="000000"/>
          <w:szCs w:val="22"/>
          <w:lang w:val="en-GB" w:eastAsia="en-GB"/>
        </w:rPr>
        <w:t xml:space="preserve"> involving</w:t>
      </w:r>
      <w:r w:rsidR="005330E1">
        <w:rPr>
          <w:rFonts w:cs="Times New Roman"/>
          <w:color w:val="000000"/>
          <w:szCs w:val="22"/>
          <w:lang w:val="en-GB" w:eastAsia="en-GB"/>
        </w:rPr>
        <w:t xml:space="preserve"> groups, </w:t>
      </w:r>
      <w:r w:rsidR="004B652A">
        <w:rPr>
          <w:rFonts w:cs="Times New Roman"/>
          <w:color w:val="000000"/>
          <w:szCs w:val="22"/>
          <w:lang w:val="en-GB" w:eastAsia="en-GB"/>
        </w:rPr>
        <w:t>organizations</w:t>
      </w:r>
      <w:r w:rsidR="005330E1">
        <w:rPr>
          <w:rFonts w:cs="Times New Roman"/>
          <w:color w:val="000000"/>
          <w:szCs w:val="22"/>
          <w:lang w:val="en-GB" w:eastAsia="en-GB"/>
        </w:rPr>
        <w:t xml:space="preserve"> and communities</w:t>
      </w:r>
      <w:r w:rsidR="00AC1BEB" w:rsidRPr="00E852CB">
        <w:rPr>
          <w:rFonts w:cs="Times New Roman"/>
          <w:color w:val="000000"/>
          <w:szCs w:val="22"/>
          <w:lang w:val="en-GB" w:eastAsia="en-GB"/>
        </w:rPr>
        <w:t>?</w:t>
      </w:r>
    </w:p>
    <w:p w14:paraId="6AB0301E" w14:textId="01F7AEF5" w:rsidR="0030625B" w:rsidRDefault="00601731" w:rsidP="0030625B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color w:val="000000"/>
          <w:szCs w:val="22"/>
          <w:lang w:val="en-GB" w:eastAsia="en-GB"/>
        </w:rPr>
      </w:pPr>
      <w:r w:rsidRPr="00E852CB">
        <w:rPr>
          <w:rFonts w:cs="Times New Roman"/>
          <w:color w:val="000000"/>
          <w:szCs w:val="22"/>
          <w:lang w:val="en-GB" w:eastAsia="en-GB"/>
        </w:rPr>
        <w:t>As academics, w</w:t>
      </w:r>
      <w:r w:rsidR="00960C35" w:rsidRPr="00E852CB">
        <w:rPr>
          <w:rFonts w:cs="Times New Roman"/>
          <w:color w:val="000000"/>
          <w:szCs w:val="22"/>
          <w:lang w:val="en-GB" w:eastAsia="en-GB"/>
        </w:rPr>
        <w:t xml:space="preserve">hat can we do to not simply question the performance cultures that delimit and </w:t>
      </w:r>
      <w:proofErr w:type="gramStart"/>
      <w:r w:rsidR="00960C35" w:rsidRPr="00E852CB">
        <w:rPr>
          <w:rFonts w:cs="Times New Roman"/>
          <w:color w:val="000000"/>
          <w:szCs w:val="22"/>
          <w:lang w:val="en-GB" w:eastAsia="en-GB"/>
        </w:rPr>
        <w:t>close down</w:t>
      </w:r>
      <w:proofErr w:type="gramEnd"/>
      <w:r w:rsidR="00960C35" w:rsidRPr="00E852CB">
        <w:rPr>
          <w:rFonts w:cs="Times New Roman"/>
          <w:color w:val="000000"/>
          <w:szCs w:val="22"/>
          <w:lang w:val="en-GB" w:eastAsia="en-GB"/>
        </w:rPr>
        <w:t xml:space="preserve"> our habits of thinking, writing and living but subvert them and replace them?</w:t>
      </w:r>
    </w:p>
    <w:p w14:paraId="15FF970B" w14:textId="46C05714" w:rsidR="00D327A9" w:rsidRDefault="00D327A9" w:rsidP="00D327A9">
      <w:pPr>
        <w:spacing w:line="240" w:lineRule="auto"/>
        <w:jc w:val="both"/>
        <w:rPr>
          <w:rFonts w:cs="Times New Roman"/>
          <w:color w:val="000000"/>
          <w:szCs w:val="22"/>
          <w:lang w:val="en-GB" w:eastAsia="en-GB"/>
        </w:rPr>
      </w:pPr>
    </w:p>
    <w:p w14:paraId="355F743A" w14:textId="6CE967D1" w:rsidR="00D327A9" w:rsidRPr="00EE556A" w:rsidRDefault="00A90985" w:rsidP="00A90985">
      <w:pPr>
        <w:spacing w:line="240" w:lineRule="auto"/>
        <w:ind w:firstLine="0"/>
        <w:jc w:val="both"/>
        <w:rPr>
          <w:rFonts w:cs="Times New Roman"/>
          <w:color w:val="000000"/>
          <w:szCs w:val="22"/>
          <w:u w:val="single"/>
          <w:lang w:val="en-GB" w:eastAsia="en-GB"/>
        </w:rPr>
      </w:pPr>
      <w:r w:rsidRPr="00EE556A">
        <w:rPr>
          <w:rFonts w:cs="Times New Roman"/>
          <w:color w:val="000000"/>
          <w:szCs w:val="22"/>
          <w:u w:val="single"/>
          <w:lang w:val="en-GB" w:eastAsia="en-GB"/>
        </w:rPr>
        <w:t>References</w:t>
      </w:r>
    </w:p>
    <w:p w14:paraId="7BA9E05D" w14:textId="173F46BE" w:rsidR="00D327A9" w:rsidRPr="00D327A9" w:rsidRDefault="00D327A9" w:rsidP="0030625B">
      <w:pPr>
        <w:spacing w:line="240" w:lineRule="auto"/>
        <w:ind w:firstLine="0"/>
        <w:jc w:val="both"/>
        <w:rPr>
          <w:rFonts w:cs="Times New Roman"/>
          <w:color w:val="000000"/>
          <w:szCs w:val="22"/>
          <w:lang w:val="en-GB" w:eastAsia="en-GB"/>
        </w:rPr>
      </w:pPr>
      <w:proofErr w:type="spellStart"/>
      <w:r>
        <w:rPr>
          <w:rFonts w:cs="Times New Roman"/>
          <w:color w:val="000000"/>
          <w:szCs w:val="22"/>
          <w:lang w:val="en-GB" w:eastAsia="en-GB"/>
        </w:rPr>
        <w:t>Berlant</w:t>
      </w:r>
      <w:proofErr w:type="spellEnd"/>
      <w:r>
        <w:rPr>
          <w:rFonts w:cs="Times New Roman"/>
          <w:color w:val="000000"/>
          <w:szCs w:val="22"/>
          <w:lang w:val="en-GB" w:eastAsia="en-GB"/>
        </w:rPr>
        <w:t xml:space="preserve"> L. (2011) </w:t>
      </w:r>
      <w:r>
        <w:rPr>
          <w:rFonts w:cs="Times New Roman"/>
          <w:i/>
          <w:color w:val="000000"/>
          <w:szCs w:val="22"/>
          <w:lang w:val="en-GB" w:eastAsia="en-GB"/>
        </w:rPr>
        <w:t>Cruel Optimism.</w:t>
      </w:r>
      <w:r>
        <w:rPr>
          <w:rFonts w:cs="Times New Roman"/>
          <w:color w:val="000000"/>
          <w:szCs w:val="22"/>
          <w:lang w:val="en-GB" w:eastAsia="en-GB"/>
        </w:rPr>
        <w:t xml:space="preserve"> London: Duke University Press.</w:t>
      </w:r>
    </w:p>
    <w:p w14:paraId="663F606C" w14:textId="7409C4B3" w:rsidR="00D327A9" w:rsidRPr="003B4860" w:rsidRDefault="00D327A9" w:rsidP="0030625B">
      <w:pPr>
        <w:spacing w:line="240" w:lineRule="auto"/>
        <w:ind w:firstLine="0"/>
        <w:jc w:val="both"/>
        <w:rPr>
          <w:rFonts w:cs="Times New Roman"/>
          <w:color w:val="000000"/>
          <w:szCs w:val="22"/>
          <w:lang w:val="en-GB" w:eastAsia="en-GB"/>
        </w:rPr>
      </w:pPr>
      <w:r>
        <w:rPr>
          <w:rFonts w:cs="Times New Roman"/>
          <w:color w:val="000000"/>
          <w:szCs w:val="22"/>
          <w:lang w:val="en-GB" w:eastAsia="en-GB"/>
        </w:rPr>
        <w:t>Crowley</w:t>
      </w:r>
      <w:r w:rsidR="003B4860">
        <w:rPr>
          <w:rFonts w:cs="Times New Roman"/>
          <w:color w:val="000000"/>
          <w:szCs w:val="22"/>
          <w:lang w:val="en-GB" w:eastAsia="en-GB"/>
        </w:rPr>
        <w:t xml:space="preserve"> M. and Hodson R. (2014) ‘Neoliberalism at work’, </w:t>
      </w:r>
      <w:r w:rsidR="003B4860">
        <w:rPr>
          <w:rFonts w:cs="Times New Roman"/>
          <w:i/>
          <w:color w:val="000000"/>
          <w:szCs w:val="22"/>
          <w:lang w:val="en-GB" w:eastAsia="en-GB"/>
        </w:rPr>
        <w:t xml:space="preserve">Social Currents </w:t>
      </w:r>
      <w:r w:rsidR="004061FA">
        <w:rPr>
          <w:rFonts w:cs="Times New Roman"/>
          <w:color w:val="000000"/>
          <w:szCs w:val="22"/>
          <w:lang w:val="en-GB" w:eastAsia="en-GB"/>
        </w:rPr>
        <w:t>1(1): 91-</w:t>
      </w:r>
      <w:r w:rsidR="003B4860">
        <w:rPr>
          <w:rFonts w:cs="Times New Roman"/>
          <w:color w:val="000000"/>
          <w:szCs w:val="22"/>
          <w:lang w:val="en-GB" w:eastAsia="en-GB"/>
        </w:rPr>
        <w:t>108.</w:t>
      </w:r>
    </w:p>
    <w:p w14:paraId="2ED263BA" w14:textId="7A81F275" w:rsidR="0030625B" w:rsidRDefault="00D327A9" w:rsidP="0030625B">
      <w:pPr>
        <w:spacing w:line="240" w:lineRule="auto"/>
        <w:ind w:firstLine="0"/>
        <w:jc w:val="both"/>
        <w:rPr>
          <w:rFonts w:cs="Times New Roman"/>
          <w:color w:val="000000"/>
          <w:szCs w:val="22"/>
          <w:lang w:val="en-GB" w:eastAsia="en-GB"/>
        </w:rPr>
      </w:pPr>
      <w:r>
        <w:rPr>
          <w:rFonts w:cs="Times New Roman"/>
          <w:color w:val="000000"/>
          <w:szCs w:val="22"/>
          <w:lang w:val="en-GB" w:eastAsia="en-GB"/>
        </w:rPr>
        <w:t xml:space="preserve">Fisher M. (2009) </w:t>
      </w:r>
      <w:r>
        <w:rPr>
          <w:rFonts w:cs="Times New Roman"/>
          <w:i/>
          <w:color w:val="000000"/>
          <w:szCs w:val="22"/>
          <w:lang w:val="en-GB" w:eastAsia="en-GB"/>
        </w:rPr>
        <w:t>Capitalist Realism.</w:t>
      </w:r>
      <w:r>
        <w:rPr>
          <w:rFonts w:cs="Times New Roman"/>
          <w:color w:val="000000"/>
          <w:szCs w:val="22"/>
          <w:lang w:val="en-GB" w:eastAsia="en-GB"/>
        </w:rPr>
        <w:t xml:space="preserve"> Winchester: Zero Books.</w:t>
      </w:r>
    </w:p>
    <w:p w14:paraId="46F3326E" w14:textId="279B977D" w:rsidR="00D327A9" w:rsidRDefault="00D327A9" w:rsidP="0030625B">
      <w:pPr>
        <w:spacing w:line="240" w:lineRule="auto"/>
        <w:ind w:firstLine="0"/>
        <w:jc w:val="both"/>
        <w:rPr>
          <w:rFonts w:cs="Times New Roman"/>
          <w:color w:val="000000"/>
          <w:szCs w:val="22"/>
          <w:lang w:val="en-GB" w:eastAsia="en-GB"/>
        </w:rPr>
      </w:pPr>
      <w:r>
        <w:rPr>
          <w:rFonts w:cs="Times New Roman"/>
          <w:color w:val="000000"/>
          <w:szCs w:val="22"/>
          <w:lang w:val="en-GB" w:eastAsia="en-GB"/>
        </w:rPr>
        <w:t xml:space="preserve">Lupton D. (2016) </w:t>
      </w:r>
      <w:r>
        <w:rPr>
          <w:rFonts w:cs="Times New Roman"/>
          <w:i/>
          <w:color w:val="000000"/>
          <w:szCs w:val="22"/>
          <w:lang w:val="en-GB" w:eastAsia="en-GB"/>
        </w:rPr>
        <w:t xml:space="preserve">The Quantified Self. </w:t>
      </w:r>
      <w:r>
        <w:rPr>
          <w:rFonts w:cs="Times New Roman"/>
          <w:color w:val="000000"/>
          <w:szCs w:val="22"/>
          <w:lang w:val="en-GB" w:eastAsia="en-GB"/>
        </w:rPr>
        <w:t>Cambridge: Polity.</w:t>
      </w:r>
    </w:p>
    <w:p w14:paraId="3C9B3141" w14:textId="5ACA961C" w:rsidR="003B4860" w:rsidRPr="003B4860" w:rsidRDefault="003B4860" w:rsidP="0030625B">
      <w:pPr>
        <w:spacing w:line="240" w:lineRule="auto"/>
        <w:ind w:firstLine="0"/>
        <w:jc w:val="both"/>
        <w:rPr>
          <w:rFonts w:cs="Times New Roman"/>
          <w:color w:val="000000"/>
          <w:szCs w:val="22"/>
          <w:lang w:val="en-GB" w:eastAsia="en-GB"/>
        </w:rPr>
      </w:pPr>
      <w:r>
        <w:rPr>
          <w:rFonts w:cs="Times New Roman"/>
          <w:color w:val="000000"/>
          <w:szCs w:val="22"/>
          <w:lang w:val="en-GB" w:eastAsia="en-GB"/>
        </w:rPr>
        <w:t xml:space="preserve">MacLeod D. and Clarke N. (2009) </w:t>
      </w:r>
      <w:r>
        <w:rPr>
          <w:rFonts w:cs="Times New Roman"/>
          <w:i/>
          <w:color w:val="000000"/>
          <w:szCs w:val="22"/>
          <w:lang w:val="en-GB" w:eastAsia="en-GB"/>
        </w:rPr>
        <w:t xml:space="preserve">Engaging for Success: Enhancing Performance Through Employee Engagement. </w:t>
      </w:r>
      <w:r>
        <w:rPr>
          <w:rFonts w:cs="Times New Roman"/>
          <w:color w:val="000000"/>
          <w:szCs w:val="22"/>
          <w:lang w:val="en-GB" w:eastAsia="en-GB"/>
        </w:rPr>
        <w:t>London: BIS.</w:t>
      </w:r>
    </w:p>
    <w:p w14:paraId="656A31A8" w14:textId="073441B8" w:rsidR="008E6177" w:rsidRPr="008E6177" w:rsidRDefault="003F2CF2" w:rsidP="0030625B">
      <w:pPr>
        <w:spacing w:line="240" w:lineRule="auto"/>
        <w:ind w:firstLine="0"/>
        <w:jc w:val="both"/>
        <w:rPr>
          <w:rFonts w:cs="Times New Roman"/>
          <w:color w:val="000000"/>
          <w:szCs w:val="22"/>
          <w:lang w:val="en-GB" w:eastAsia="en-GB"/>
        </w:rPr>
      </w:pPr>
      <w:r>
        <w:rPr>
          <w:rFonts w:cs="Times New Roman"/>
          <w:color w:val="000000"/>
          <w:szCs w:val="22"/>
          <w:lang w:val="en-GB" w:eastAsia="en-GB"/>
        </w:rPr>
        <w:t>Marx, K. (1845</w:t>
      </w:r>
      <w:r w:rsidR="001B6A33">
        <w:rPr>
          <w:rFonts w:cs="Times New Roman"/>
          <w:color w:val="000000"/>
          <w:szCs w:val="22"/>
          <w:lang w:val="en-GB" w:eastAsia="en-GB"/>
        </w:rPr>
        <w:t xml:space="preserve"> [1969</w:t>
      </w:r>
      <w:r>
        <w:rPr>
          <w:rFonts w:cs="Times New Roman"/>
          <w:color w:val="000000"/>
          <w:szCs w:val="22"/>
          <w:lang w:val="en-GB" w:eastAsia="en-GB"/>
        </w:rPr>
        <w:t>]</w:t>
      </w:r>
      <w:r w:rsidR="008E6177">
        <w:rPr>
          <w:rFonts w:cs="Times New Roman"/>
          <w:color w:val="000000"/>
          <w:szCs w:val="22"/>
          <w:lang w:val="en-GB" w:eastAsia="en-GB"/>
        </w:rPr>
        <w:t xml:space="preserve">) </w:t>
      </w:r>
      <w:r w:rsidR="008E6177">
        <w:rPr>
          <w:rFonts w:cs="Times New Roman"/>
          <w:i/>
          <w:color w:val="000000"/>
          <w:szCs w:val="22"/>
          <w:lang w:val="en-GB" w:eastAsia="en-GB"/>
        </w:rPr>
        <w:t>Theses on Feuerbach</w:t>
      </w:r>
      <w:r>
        <w:rPr>
          <w:rFonts w:cs="Times New Roman"/>
          <w:color w:val="000000"/>
          <w:szCs w:val="22"/>
          <w:lang w:val="en-GB" w:eastAsia="en-GB"/>
        </w:rPr>
        <w:t>, trans. W. Lough. Moscow: Progress Publishers</w:t>
      </w:r>
      <w:r w:rsidR="008E6177">
        <w:rPr>
          <w:rFonts w:cs="Times New Roman"/>
          <w:color w:val="000000"/>
          <w:szCs w:val="22"/>
          <w:lang w:val="en-GB" w:eastAsia="en-GB"/>
        </w:rPr>
        <w:t xml:space="preserve"> (available through marxists.org)</w:t>
      </w:r>
      <w:r w:rsidR="002D3D3D">
        <w:rPr>
          <w:rFonts w:cs="Times New Roman"/>
          <w:color w:val="000000"/>
          <w:szCs w:val="22"/>
          <w:lang w:val="en-GB" w:eastAsia="en-GB"/>
        </w:rPr>
        <w:t>.</w:t>
      </w:r>
    </w:p>
    <w:p w14:paraId="170F605E" w14:textId="7020FD1D" w:rsidR="00D327A9" w:rsidRDefault="00D327A9" w:rsidP="0030625B">
      <w:pPr>
        <w:spacing w:line="240" w:lineRule="auto"/>
        <w:ind w:firstLine="0"/>
        <w:jc w:val="both"/>
        <w:rPr>
          <w:rFonts w:cs="Times New Roman"/>
          <w:color w:val="000000"/>
          <w:szCs w:val="22"/>
          <w:lang w:val="en-GB" w:eastAsia="en-GB"/>
        </w:rPr>
      </w:pPr>
      <w:r>
        <w:rPr>
          <w:rFonts w:cs="Times New Roman"/>
          <w:color w:val="000000"/>
          <w:szCs w:val="22"/>
          <w:lang w:val="en-GB" w:eastAsia="en-GB"/>
        </w:rPr>
        <w:t xml:space="preserve">Moore P.V. (2018) </w:t>
      </w:r>
      <w:r w:rsidRPr="00D327A9">
        <w:rPr>
          <w:rFonts w:cs="Times New Roman"/>
          <w:i/>
          <w:color w:val="000000"/>
          <w:szCs w:val="22"/>
          <w:lang w:val="en-GB" w:eastAsia="en-GB"/>
        </w:rPr>
        <w:t>The Quantified Self in Precarity.</w:t>
      </w:r>
      <w:r>
        <w:rPr>
          <w:rFonts w:cs="Times New Roman"/>
          <w:color w:val="000000"/>
          <w:szCs w:val="22"/>
          <w:lang w:val="en-GB" w:eastAsia="en-GB"/>
        </w:rPr>
        <w:t xml:space="preserve"> London: Routledge.</w:t>
      </w:r>
    </w:p>
    <w:p w14:paraId="44B08636" w14:textId="0FD5654D" w:rsidR="003409B6" w:rsidRDefault="003409B6" w:rsidP="0030625B">
      <w:pPr>
        <w:spacing w:line="240" w:lineRule="auto"/>
        <w:ind w:firstLine="0"/>
        <w:jc w:val="both"/>
        <w:rPr>
          <w:rFonts w:cs="Times New Roman"/>
          <w:color w:val="000000"/>
          <w:szCs w:val="22"/>
          <w:lang w:val="en-GB" w:eastAsia="en-GB"/>
        </w:rPr>
      </w:pPr>
      <w:r>
        <w:rPr>
          <w:rFonts w:cs="Times New Roman"/>
          <w:color w:val="000000"/>
          <w:szCs w:val="22"/>
          <w:lang w:val="en-GB" w:eastAsia="en-GB"/>
        </w:rPr>
        <w:t>Spinoza, B. de (1677</w:t>
      </w:r>
      <w:r w:rsidR="001B6A33">
        <w:rPr>
          <w:rFonts w:cs="Times New Roman"/>
          <w:color w:val="000000"/>
          <w:szCs w:val="22"/>
          <w:lang w:val="en-GB" w:eastAsia="en-GB"/>
        </w:rPr>
        <w:t xml:space="preserve"> [1994</w:t>
      </w:r>
      <w:r>
        <w:rPr>
          <w:rFonts w:cs="Times New Roman"/>
          <w:color w:val="000000"/>
          <w:szCs w:val="22"/>
          <w:lang w:val="en-GB" w:eastAsia="en-GB"/>
        </w:rPr>
        <w:t xml:space="preserve">]) </w:t>
      </w:r>
      <w:r>
        <w:rPr>
          <w:rFonts w:cs="Times New Roman"/>
          <w:i/>
          <w:color w:val="000000"/>
          <w:szCs w:val="22"/>
          <w:lang w:val="en-GB" w:eastAsia="en-GB"/>
        </w:rPr>
        <w:t xml:space="preserve">The </w:t>
      </w:r>
      <w:r w:rsidRPr="003409B6">
        <w:rPr>
          <w:rFonts w:cs="Times New Roman"/>
          <w:color w:val="000000"/>
          <w:szCs w:val="22"/>
          <w:lang w:val="en-GB" w:eastAsia="en-GB"/>
        </w:rPr>
        <w:t>Ethics</w:t>
      </w:r>
      <w:r>
        <w:rPr>
          <w:rFonts w:cs="Times New Roman"/>
          <w:color w:val="000000"/>
          <w:szCs w:val="22"/>
          <w:lang w:val="en-GB" w:eastAsia="en-GB"/>
        </w:rPr>
        <w:t xml:space="preserve"> </w:t>
      </w:r>
      <w:r>
        <w:rPr>
          <w:rFonts w:cs="Times New Roman"/>
          <w:i/>
          <w:color w:val="000000"/>
          <w:szCs w:val="22"/>
          <w:lang w:val="en-GB" w:eastAsia="en-GB"/>
        </w:rPr>
        <w:t>and Other Works</w:t>
      </w:r>
      <w:r>
        <w:rPr>
          <w:rFonts w:cs="Times New Roman"/>
          <w:color w:val="000000"/>
          <w:szCs w:val="22"/>
          <w:lang w:val="en-GB" w:eastAsia="en-GB"/>
        </w:rPr>
        <w:t xml:space="preserve">, </w:t>
      </w:r>
      <w:r w:rsidR="00591099">
        <w:rPr>
          <w:rFonts w:cs="Times New Roman"/>
          <w:color w:val="000000"/>
          <w:szCs w:val="22"/>
          <w:lang w:val="en-GB" w:eastAsia="en-GB"/>
        </w:rPr>
        <w:t xml:space="preserve">trans. and </w:t>
      </w:r>
      <w:r>
        <w:rPr>
          <w:rFonts w:cs="Times New Roman"/>
          <w:color w:val="000000"/>
          <w:szCs w:val="22"/>
          <w:lang w:val="en-GB" w:eastAsia="en-GB"/>
        </w:rPr>
        <w:t>ed. E. Curley. Princeton: Princeton University Press.</w:t>
      </w:r>
    </w:p>
    <w:p w14:paraId="089BF99E" w14:textId="62C3D02E" w:rsidR="00EE556A" w:rsidRDefault="00EE556A" w:rsidP="0030625B">
      <w:pPr>
        <w:spacing w:line="240" w:lineRule="auto"/>
        <w:ind w:firstLine="0"/>
        <w:jc w:val="both"/>
        <w:rPr>
          <w:rFonts w:cs="Times New Roman"/>
          <w:color w:val="000000"/>
          <w:szCs w:val="22"/>
          <w:lang w:val="en-GB" w:eastAsia="en-GB"/>
        </w:rPr>
      </w:pPr>
    </w:p>
    <w:p w14:paraId="2D74DA71" w14:textId="77777777" w:rsidR="00FC0815" w:rsidRDefault="00FC0815" w:rsidP="00EE556A">
      <w:pPr>
        <w:spacing w:line="240" w:lineRule="auto"/>
        <w:ind w:firstLine="0"/>
        <w:jc w:val="both"/>
        <w:rPr>
          <w:rFonts w:cs="Times New Roman"/>
          <w:color w:val="000000"/>
          <w:szCs w:val="22"/>
          <w:u w:val="single"/>
          <w:lang w:val="en-GB" w:eastAsia="en-GB"/>
        </w:rPr>
      </w:pPr>
    </w:p>
    <w:p w14:paraId="7BFA5327" w14:textId="77777777" w:rsidR="00FC0815" w:rsidRDefault="00FC0815" w:rsidP="00EE556A">
      <w:pPr>
        <w:spacing w:line="240" w:lineRule="auto"/>
        <w:ind w:firstLine="0"/>
        <w:jc w:val="both"/>
        <w:rPr>
          <w:rFonts w:cs="Times New Roman"/>
          <w:color w:val="000000"/>
          <w:szCs w:val="22"/>
          <w:u w:val="single"/>
          <w:lang w:val="en-GB" w:eastAsia="en-GB"/>
        </w:rPr>
      </w:pPr>
    </w:p>
    <w:p w14:paraId="5006BA92" w14:textId="77777777" w:rsidR="00FC0815" w:rsidRDefault="00FC0815" w:rsidP="00EE556A">
      <w:pPr>
        <w:spacing w:line="240" w:lineRule="auto"/>
        <w:ind w:firstLine="0"/>
        <w:jc w:val="both"/>
        <w:rPr>
          <w:rFonts w:cs="Times New Roman"/>
          <w:color w:val="000000"/>
          <w:szCs w:val="22"/>
          <w:u w:val="single"/>
          <w:lang w:val="en-GB" w:eastAsia="en-GB"/>
        </w:rPr>
      </w:pPr>
    </w:p>
    <w:p w14:paraId="6378C6E4" w14:textId="4D54F9FA" w:rsidR="00EE556A" w:rsidRDefault="00EE556A" w:rsidP="00EE556A">
      <w:pPr>
        <w:spacing w:line="240" w:lineRule="auto"/>
        <w:ind w:firstLine="0"/>
        <w:jc w:val="both"/>
        <w:rPr>
          <w:rFonts w:cs="Times New Roman"/>
          <w:color w:val="000000"/>
          <w:szCs w:val="22"/>
          <w:u w:val="single"/>
          <w:lang w:val="en-GB" w:eastAsia="en-GB"/>
        </w:rPr>
      </w:pPr>
      <w:r w:rsidRPr="00EE556A">
        <w:rPr>
          <w:rFonts w:cs="Times New Roman"/>
          <w:color w:val="000000"/>
          <w:szCs w:val="22"/>
          <w:u w:val="single"/>
          <w:lang w:val="en-GB" w:eastAsia="en-GB"/>
        </w:rPr>
        <w:lastRenderedPageBreak/>
        <w:t>Submission of abstracts</w:t>
      </w:r>
    </w:p>
    <w:p w14:paraId="76E2389D" w14:textId="77777777" w:rsidR="00EE556A" w:rsidRDefault="00EE556A" w:rsidP="00EE556A">
      <w:pPr>
        <w:spacing w:line="240" w:lineRule="auto"/>
        <w:ind w:firstLine="0"/>
        <w:jc w:val="both"/>
        <w:rPr>
          <w:rFonts w:cs="Times New Roman"/>
          <w:color w:val="000000"/>
          <w:szCs w:val="22"/>
          <w:u w:val="single"/>
          <w:lang w:val="en-GB" w:eastAsia="en-GB"/>
        </w:rPr>
      </w:pPr>
    </w:p>
    <w:p w14:paraId="4969A052" w14:textId="2B662872" w:rsidR="00EE556A" w:rsidRPr="00EE556A" w:rsidRDefault="00EE556A" w:rsidP="00EE556A">
      <w:pPr>
        <w:spacing w:line="240" w:lineRule="auto"/>
        <w:ind w:firstLine="0"/>
        <w:jc w:val="both"/>
        <w:rPr>
          <w:rFonts w:cs="Times New Roman"/>
          <w:color w:val="000000"/>
          <w:szCs w:val="22"/>
          <w:u w:val="single"/>
          <w:lang w:val="en-GB" w:eastAsia="en-GB"/>
        </w:rPr>
      </w:pPr>
      <w:r w:rsidRPr="00EE556A">
        <w:rPr>
          <w:rFonts w:cs="Times New Roman"/>
          <w:color w:val="000000"/>
          <w:szCs w:val="22"/>
          <w:lang w:val="en-GB" w:eastAsia="en-GB"/>
        </w:rPr>
        <w:t xml:space="preserve">Please submit a </w:t>
      </w:r>
      <w:proofErr w:type="gramStart"/>
      <w:r w:rsidRPr="00EE556A">
        <w:rPr>
          <w:rFonts w:cs="Times New Roman"/>
          <w:color w:val="000000"/>
          <w:szCs w:val="22"/>
          <w:lang w:val="en-GB" w:eastAsia="en-GB"/>
        </w:rPr>
        <w:t>500 word</w:t>
      </w:r>
      <w:proofErr w:type="gramEnd"/>
      <w:r w:rsidRPr="00EE556A">
        <w:rPr>
          <w:rFonts w:cs="Times New Roman"/>
          <w:color w:val="000000"/>
          <w:szCs w:val="22"/>
          <w:lang w:val="en-GB" w:eastAsia="en-GB"/>
        </w:rPr>
        <w:t xml:space="preserve"> abstract (excluding references, Word document NOT PDF, single spaced, no header, footers or track changes) together with your contact information to </w:t>
      </w:r>
      <w:r>
        <w:rPr>
          <w:rFonts w:cs="Times New Roman"/>
          <w:color w:val="000000"/>
          <w:szCs w:val="22"/>
          <w:lang w:val="en-GB" w:eastAsia="en-GB"/>
        </w:rPr>
        <w:t>p.thomas2@lancaster.ac.uk</w:t>
      </w:r>
      <w:r w:rsidRPr="00EE556A">
        <w:rPr>
          <w:rFonts w:cs="Times New Roman"/>
          <w:color w:val="000000"/>
          <w:szCs w:val="22"/>
          <w:lang w:val="en-GB" w:eastAsia="en-GB"/>
        </w:rPr>
        <w:t xml:space="preserve">. The deadline for submission of abstracts is January 31st 2019, and we will notify you of our decision by the end of February”. </w:t>
      </w:r>
    </w:p>
    <w:p w14:paraId="0C20082E" w14:textId="77777777" w:rsidR="00D327A9" w:rsidRPr="00D327A9" w:rsidRDefault="00D327A9" w:rsidP="0030625B">
      <w:pPr>
        <w:spacing w:line="240" w:lineRule="auto"/>
        <w:ind w:firstLine="0"/>
        <w:jc w:val="both"/>
        <w:rPr>
          <w:rFonts w:cs="Times New Roman"/>
          <w:color w:val="000000"/>
          <w:szCs w:val="22"/>
          <w:lang w:val="en-GB" w:eastAsia="en-GB"/>
        </w:rPr>
      </w:pPr>
    </w:p>
    <w:p w14:paraId="58F7105F" w14:textId="193BFD5B" w:rsidR="0030625B" w:rsidRDefault="0030625B" w:rsidP="0030625B">
      <w:pPr>
        <w:spacing w:line="240" w:lineRule="auto"/>
        <w:jc w:val="both"/>
        <w:rPr>
          <w:rFonts w:cs="Times New Roman"/>
          <w:color w:val="000000"/>
          <w:szCs w:val="22"/>
          <w:lang w:val="en-GB" w:eastAsia="en-GB"/>
        </w:rPr>
      </w:pPr>
    </w:p>
    <w:sectPr w:rsidR="0030625B" w:rsidSect="00F031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626F"/>
    <w:multiLevelType w:val="hybridMultilevel"/>
    <w:tmpl w:val="141CCF00"/>
    <w:lvl w:ilvl="0" w:tplc="E9BC873A">
      <w:start w:val="6"/>
      <w:numFmt w:val="bullet"/>
      <w:lvlText w:val="-"/>
      <w:lvlJc w:val="left"/>
      <w:pPr>
        <w:ind w:left="360" w:hanging="360"/>
      </w:pPr>
      <w:rPr>
        <w:rFonts w:ascii="Book Antiqua" w:eastAsia="Arial Unicode MS" w:hAnsi="Book Antiq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52739C"/>
    <w:multiLevelType w:val="hybridMultilevel"/>
    <w:tmpl w:val="F83A8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AE"/>
    <w:rsid w:val="00001A6C"/>
    <w:rsid w:val="00003722"/>
    <w:rsid w:val="000056D7"/>
    <w:rsid w:val="000216C4"/>
    <w:rsid w:val="00021CCD"/>
    <w:rsid w:val="00026221"/>
    <w:rsid w:val="00030A41"/>
    <w:rsid w:val="00031D22"/>
    <w:rsid w:val="00040C00"/>
    <w:rsid w:val="00041F47"/>
    <w:rsid w:val="0004236C"/>
    <w:rsid w:val="00042EA0"/>
    <w:rsid w:val="000435BB"/>
    <w:rsid w:val="00046F8C"/>
    <w:rsid w:val="00047582"/>
    <w:rsid w:val="0005217B"/>
    <w:rsid w:val="00057C2E"/>
    <w:rsid w:val="000645E9"/>
    <w:rsid w:val="000662C2"/>
    <w:rsid w:val="00073890"/>
    <w:rsid w:val="00077F92"/>
    <w:rsid w:val="000861CB"/>
    <w:rsid w:val="00086824"/>
    <w:rsid w:val="0009553D"/>
    <w:rsid w:val="000A1A36"/>
    <w:rsid w:val="000A2FD4"/>
    <w:rsid w:val="000A56CF"/>
    <w:rsid w:val="000A615A"/>
    <w:rsid w:val="000B0B03"/>
    <w:rsid w:val="000B21FC"/>
    <w:rsid w:val="000C1268"/>
    <w:rsid w:val="000C2AB6"/>
    <w:rsid w:val="000D05D5"/>
    <w:rsid w:val="000D478A"/>
    <w:rsid w:val="000D5C01"/>
    <w:rsid w:val="000D6B95"/>
    <w:rsid w:val="000E1F79"/>
    <w:rsid w:val="000E2F73"/>
    <w:rsid w:val="000E5CF2"/>
    <w:rsid w:val="000E6B2E"/>
    <w:rsid w:val="000E7949"/>
    <w:rsid w:val="000F19AE"/>
    <w:rsid w:val="000F53BD"/>
    <w:rsid w:val="00100455"/>
    <w:rsid w:val="001025C2"/>
    <w:rsid w:val="0010464A"/>
    <w:rsid w:val="00104DE5"/>
    <w:rsid w:val="00116192"/>
    <w:rsid w:val="00116CE1"/>
    <w:rsid w:val="00117435"/>
    <w:rsid w:val="001211D0"/>
    <w:rsid w:val="001212F8"/>
    <w:rsid w:val="0012423D"/>
    <w:rsid w:val="0012495F"/>
    <w:rsid w:val="001254A0"/>
    <w:rsid w:val="00131869"/>
    <w:rsid w:val="00132AD2"/>
    <w:rsid w:val="00141FDD"/>
    <w:rsid w:val="00145745"/>
    <w:rsid w:val="00145D9B"/>
    <w:rsid w:val="00154B90"/>
    <w:rsid w:val="00156107"/>
    <w:rsid w:val="00161E69"/>
    <w:rsid w:val="00162EAB"/>
    <w:rsid w:val="0017074F"/>
    <w:rsid w:val="00172E30"/>
    <w:rsid w:val="0017377D"/>
    <w:rsid w:val="00176616"/>
    <w:rsid w:val="00181E0D"/>
    <w:rsid w:val="00191875"/>
    <w:rsid w:val="001919EE"/>
    <w:rsid w:val="0019315B"/>
    <w:rsid w:val="00193C61"/>
    <w:rsid w:val="001945B1"/>
    <w:rsid w:val="001A0343"/>
    <w:rsid w:val="001A0D2E"/>
    <w:rsid w:val="001A2590"/>
    <w:rsid w:val="001A4922"/>
    <w:rsid w:val="001B2398"/>
    <w:rsid w:val="001B69F1"/>
    <w:rsid w:val="001B6A33"/>
    <w:rsid w:val="001C41F0"/>
    <w:rsid w:val="001C5380"/>
    <w:rsid w:val="001C5C45"/>
    <w:rsid w:val="001C77FE"/>
    <w:rsid w:val="001D3BB2"/>
    <w:rsid w:val="001D525E"/>
    <w:rsid w:val="001D6C0F"/>
    <w:rsid w:val="001E1FD0"/>
    <w:rsid w:val="001E27F7"/>
    <w:rsid w:val="001E2DFC"/>
    <w:rsid w:val="001E4017"/>
    <w:rsid w:val="001E42F5"/>
    <w:rsid w:val="001E5595"/>
    <w:rsid w:val="001F1BB0"/>
    <w:rsid w:val="001F5987"/>
    <w:rsid w:val="00202FD6"/>
    <w:rsid w:val="002041CF"/>
    <w:rsid w:val="002218D2"/>
    <w:rsid w:val="00223971"/>
    <w:rsid w:val="0022515F"/>
    <w:rsid w:val="0023017E"/>
    <w:rsid w:val="0023130E"/>
    <w:rsid w:val="00232AFF"/>
    <w:rsid w:val="00233198"/>
    <w:rsid w:val="002359F6"/>
    <w:rsid w:val="0023699F"/>
    <w:rsid w:val="00243DAF"/>
    <w:rsid w:val="00244480"/>
    <w:rsid w:val="00244721"/>
    <w:rsid w:val="00247431"/>
    <w:rsid w:val="00251E23"/>
    <w:rsid w:val="002613CB"/>
    <w:rsid w:val="00270C93"/>
    <w:rsid w:val="00272285"/>
    <w:rsid w:val="00272AC5"/>
    <w:rsid w:val="002738EE"/>
    <w:rsid w:val="00283D5C"/>
    <w:rsid w:val="0028442F"/>
    <w:rsid w:val="00285F29"/>
    <w:rsid w:val="00287644"/>
    <w:rsid w:val="002930A5"/>
    <w:rsid w:val="0029490B"/>
    <w:rsid w:val="00295CE6"/>
    <w:rsid w:val="002A0609"/>
    <w:rsid w:val="002A3931"/>
    <w:rsid w:val="002A3DA5"/>
    <w:rsid w:val="002B2082"/>
    <w:rsid w:val="002B233F"/>
    <w:rsid w:val="002B4F4A"/>
    <w:rsid w:val="002B5090"/>
    <w:rsid w:val="002B6F37"/>
    <w:rsid w:val="002C0FAE"/>
    <w:rsid w:val="002C1DD7"/>
    <w:rsid w:val="002C2A8F"/>
    <w:rsid w:val="002C37FA"/>
    <w:rsid w:val="002C56F1"/>
    <w:rsid w:val="002C76D1"/>
    <w:rsid w:val="002D3D3D"/>
    <w:rsid w:val="002D7DD6"/>
    <w:rsid w:val="002E0879"/>
    <w:rsid w:val="002E0D6D"/>
    <w:rsid w:val="002E2960"/>
    <w:rsid w:val="002E2D94"/>
    <w:rsid w:val="002E766E"/>
    <w:rsid w:val="002F0B62"/>
    <w:rsid w:val="002F6E39"/>
    <w:rsid w:val="0030062D"/>
    <w:rsid w:val="00305D08"/>
    <w:rsid w:val="00305D10"/>
    <w:rsid w:val="0030625B"/>
    <w:rsid w:val="0031617D"/>
    <w:rsid w:val="00317149"/>
    <w:rsid w:val="00326F0C"/>
    <w:rsid w:val="0032740B"/>
    <w:rsid w:val="003314E4"/>
    <w:rsid w:val="003409B6"/>
    <w:rsid w:val="00342069"/>
    <w:rsid w:val="00343B77"/>
    <w:rsid w:val="00344730"/>
    <w:rsid w:val="0034512E"/>
    <w:rsid w:val="00356391"/>
    <w:rsid w:val="00360AFC"/>
    <w:rsid w:val="00372D94"/>
    <w:rsid w:val="00380053"/>
    <w:rsid w:val="003813ED"/>
    <w:rsid w:val="00392A9A"/>
    <w:rsid w:val="00394542"/>
    <w:rsid w:val="00397DBF"/>
    <w:rsid w:val="003A1253"/>
    <w:rsid w:val="003A3737"/>
    <w:rsid w:val="003A4622"/>
    <w:rsid w:val="003A6400"/>
    <w:rsid w:val="003B4860"/>
    <w:rsid w:val="003B6357"/>
    <w:rsid w:val="003B774F"/>
    <w:rsid w:val="003C3474"/>
    <w:rsid w:val="003C3BD6"/>
    <w:rsid w:val="003C4519"/>
    <w:rsid w:val="003C4595"/>
    <w:rsid w:val="003C5FC6"/>
    <w:rsid w:val="003D054C"/>
    <w:rsid w:val="003D30F5"/>
    <w:rsid w:val="003D46FB"/>
    <w:rsid w:val="003D5F20"/>
    <w:rsid w:val="003D60FB"/>
    <w:rsid w:val="003D6D21"/>
    <w:rsid w:val="003E1393"/>
    <w:rsid w:val="003E2A73"/>
    <w:rsid w:val="003E4EE9"/>
    <w:rsid w:val="003F2CF2"/>
    <w:rsid w:val="003F55A4"/>
    <w:rsid w:val="003F5823"/>
    <w:rsid w:val="00401253"/>
    <w:rsid w:val="004035C0"/>
    <w:rsid w:val="00403D00"/>
    <w:rsid w:val="004061FA"/>
    <w:rsid w:val="004100CB"/>
    <w:rsid w:val="00412ACD"/>
    <w:rsid w:val="00413492"/>
    <w:rsid w:val="00413E13"/>
    <w:rsid w:val="00416C0C"/>
    <w:rsid w:val="0042068C"/>
    <w:rsid w:val="0042738E"/>
    <w:rsid w:val="004340CC"/>
    <w:rsid w:val="00436867"/>
    <w:rsid w:val="0044248E"/>
    <w:rsid w:val="004474F6"/>
    <w:rsid w:val="00451ACC"/>
    <w:rsid w:val="004555B5"/>
    <w:rsid w:val="00456C3A"/>
    <w:rsid w:val="00457385"/>
    <w:rsid w:val="00463CD2"/>
    <w:rsid w:val="00473DB9"/>
    <w:rsid w:val="0047718B"/>
    <w:rsid w:val="004805DC"/>
    <w:rsid w:val="00482F50"/>
    <w:rsid w:val="00484A9C"/>
    <w:rsid w:val="0048682B"/>
    <w:rsid w:val="004A4B65"/>
    <w:rsid w:val="004A7909"/>
    <w:rsid w:val="004B0BF9"/>
    <w:rsid w:val="004B1AAF"/>
    <w:rsid w:val="004B54A4"/>
    <w:rsid w:val="004B56E9"/>
    <w:rsid w:val="004B652A"/>
    <w:rsid w:val="004B6960"/>
    <w:rsid w:val="004B7512"/>
    <w:rsid w:val="004C010A"/>
    <w:rsid w:val="004C0AE8"/>
    <w:rsid w:val="004C47F1"/>
    <w:rsid w:val="004C5B33"/>
    <w:rsid w:val="004C7556"/>
    <w:rsid w:val="004D1A02"/>
    <w:rsid w:val="004D69DE"/>
    <w:rsid w:val="004E27BE"/>
    <w:rsid w:val="004E4A57"/>
    <w:rsid w:val="004E54B8"/>
    <w:rsid w:val="004E752B"/>
    <w:rsid w:val="004F5818"/>
    <w:rsid w:val="004F67B4"/>
    <w:rsid w:val="004F67F3"/>
    <w:rsid w:val="00500C35"/>
    <w:rsid w:val="00510D8B"/>
    <w:rsid w:val="00511BBE"/>
    <w:rsid w:val="00522F69"/>
    <w:rsid w:val="005330E1"/>
    <w:rsid w:val="005409D7"/>
    <w:rsid w:val="00540BA2"/>
    <w:rsid w:val="005434B4"/>
    <w:rsid w:val="00547305"/>
    <w:rsid w:val="005505AA"/>
    <w:rsid w:val="005525E8"/>
    <w:rsid w:val="00554D42"/>
    <w:rsid w:val="005576A5"/>
    <w:rsid w:val="00557F11"/>
    <w:rsid w:val="00566B68"/>
    <w:rsid w:val="00566FE5"/>
    <w:rsid w:val="00571630"/>
    <w:rsid w:val="0057594B"/>
    <w:rsid w:val="00576983"/>
    <w:rsid w:val="00580A5E"/>
    <w:rsid w:val="005834BD"/>
    <w:rsid w:val="005879F4"/>
    <w:rsid w:val="00591099"/>
    <w:rsid w:val="0059492D"/>
    <w:rsid w:val="005A3945"/>
    <w:rsid w:val="005A588A"/>
    <w:rsid w:val="005A7991"/>
    <w:rsid w:val="005C207B"/>
    <w:rsid w:val="005D0344"/>
    <w:rsid w:val="005D10C9"/>
    <w:rsid w:val="005D10D1"/>
    <w:rsid w:val="005D4C2E"/>
    <w:rsid w:val="005E2F2F"/>
    <w:rsid w:val="005E6B79"/>
    <w:rsid w:val="005E789E"/>
    <w:rsid w:val="005F092D"/>
    <w:rsid w:val="00601731"/>
    <w:rsid w:val="00603FA8"/>
    <w:rsid w:val="00605975"/>
    <w:rsid w:val="00611508"/>
    <w:rsid w:val="006162AE"/>
    <w:rsid w:val="00616F9E"/>
    <w:rsid w:val="00617782"/>
    <w:rsid w:val="00622E1A"/>
    <w:rsid w:val="00630108"/>
    <w:rsid w:val="00630488"/>
    <w:rsid w:val="0064044D"/>
    <w:rsid w:val="006429E0"/>
    <w:rsid w:val="0065417D"/>
    <w:rsid w:val="006546B8"/>
    <w:rsid w:val="00654B2A"/>
    <w:rsid w:val="00656DE4"/>
    <w:rsid w:val="00664539"/>
    <w:rsid w:val="00672A6F"/>
    <w:rsid w:val="00673F4B"/>
    <w:rsid w:val="0068750B"/>
    <w:rsid w:val="00690E71"/>
    <w:rsid w:val="006A4C2D"/>
    <w:rsid w:val="006A66D8"/>
    <w:rsid w:val="006B403E"/>
    <w:rsid w:val="006B69D9"/>
    <w:rsid w:val="006B7BC4"/>
    <w:rsid w:val="006C3455"/>
    <w:rsid w:val="006C409F"/>
    <w:rsid w:val="006D0B56"/>
    <w:rsid w:val="006D0C07"/>
    <w:rsid w:val="006D6E5E"/>
    <w:rsid w:val="006E1442"/>
    <w:rsid w:val="006E4BB9"/>
    <w:rsid w:val="006F198C"/>
    <w:rsid w:val="006F774B"/>
    <w:rsid w:val="007022D2"/>
    <w:rsid w:val="00705A7D"/>
    <w:rsid w:val="00707571"/>
    <w:rsid w:val="00711176"/>
    <w:rsid w:val="007121E2"/>
    <w:rsid w:val="0071290C"/>
    <w:rsid w:val="00721076"/>
    <w:rsid w:val="00721C54"/>
    <w:rsid w:val="00721E5C"/>
    <w:rsid w:val="00723000"/>
    <w:rsid w:val="00730837"/>
    <w:rsid w:val="00730F10"/>
    <w:rsid w:val="00734AC7"/>
    <w:rsid w:val="00737B8E"/>
    <w:rsid w:val="00743A72"/>
    <w:rsid w:val="00744512"/>
    <w:rsid w:val="00744974"/>
    <w:rsid w:val="007467BD"/>
    <w:rsid w:val="007502D0"/>
    <w:rsid w:val="00752C4F"/>
    <w:rsid w:val="00757E2C"/>
    <w:rsid w:val="007604F2"/>
    <w:rsid w:val="00760B5D"/>
    <w:rsid w:val="007711CE"/>
    <w:rsid w:val="00775502"/>
    <w:rsid w:val="00776E47"/>
    <w:rsid w:val="00782D93"/>
    <w:rsid w:val="007A2E93"/>
    <w:rsid w:val="007A31ED"/>
    <w:rsid w:val="007A5F99"/>
    <w:rsid w:val="007A736F"/>
    <w:rsid w:val="007B3254"/>
    <w:rsid w:val="007C679F"/>
    <w:rsid w:val="007C76F3"/>
    <w:rsid w:val="007D1356"/>
    <w:rsid w:val="007D6044"/>
    <w:rsid w:val="007D7200"/>
    <w:rsid w:val="007E239E"/>
    <w:rsid w:val="007E71C8"/>
    <w:rsid w:val="0080120B"/>
    <w:rsid w:val="008045F5"/>
    <w:rsid w:val="008046FA"/>
    <w:rsid w:val="00806D3D"/>
    <w:rsid w:val="008203CC"/>
    <w:rsid w:val="0082537F"/>
    <w:rsid w:val="00827A32"/>
    <w:rsid w:val="00830772"/>
    <w:rsid w:val="00832ADC"/>
    <w:rsid w:val="008332F2"/>
    <w:rsid w:val="00840042"/>
    <w:rsid w:val="00840E51"/>
    <w:rsid w:val="00842CF9"/>
    <w:rsid w:val="00842E73"/>
    <w:rsid w:val="0084391B"/>
    <w:rsid w:val="00843C34"/>
    <w:rsid w:val="0084647E"/>
    <w:rsid w:val="00846E52"/>
    <w:rsid w:val="00850097"/>
    <w:rsid w:val="00852755"/>
    <w:rsid w:val="00856591"/>
    <w:rsid w:val="0085695F"/>
    <w:rsid w:val="008720F6"/>
    <w:rsid w:val="008759A2"/>
    <w:rsid w:val="0087609A"/>
    <w:rsid w:val="00876456"/>
    <w:rsid w:val="00876F74"/>
    <w:rsid w:val="00880594"/>
    <w:rsid w:val="00886445"/>
    <w:rsid w:val="00887AE3"/>
    <w:rsid w:val="008901A1"/>
    <w:rsid w:val="0089048E"/>
    <w:rsid w:val="008941EC"/>
    <w:rsid w:val="008A453B"/>
    <w:rsid w:val="008A53CC"/>
    <w:rsid w:val="008A6593"/>
    <w:rsid w:val="008A7EDC"/>
    <w:rsid w:val="008B0D31"/>
    <w:rsid w:val="008B2633"/>
    <w:rsid w:val="008B3870"/>
    <w:rsid w:val="008B4C95"/>
    <w:rsid w:val="008C3C25"/>
    <w:rsid w:val="008C6804"/>
    <w:rsid w:val="008C69EE"/>
    <w:rsid w:val="008C72DD"/>
    <w:rsid w:val="008C7D14"/>
    <w:rsid w:val="008D0898"/>
    <w:rsid w:val="008D1302"/>
    <w:rsid w:val="008D26CE"/>
    <w:rsid w:val="008D550B"/>
    <w:rsid w:val="008D5DF8"/>
    <w:rsid w:val="008E2C30"/>
    <w:rsid w:val="008E6177"/>
    <w:rsid w:val="008F121E"/>
    <w:rsid w:val="008F1395"/>
    <w:rsid w:val="008F1C0E"/>
    <w:rsid w:val="008F6EF6"/>
    <w:rsid w:val="008F7FED"/>
    <w:rsid w:val="00900C26"/>
    <w:rsid w:val="00901AC7"/>
    <w:rsid w:val="00906AE0"/>
    <w:rsid w:val="009107DF"/>
    <w:rsid w:val="0091481D"/>
    <w:rsid w:val="00920D3E"/>
    <w:rsid w:val="00934AF7"/>
    <w:rsid w:val="00935AF8"/>
    <w:rsid w:val="00940249"/>
    <w:rsid w:val="00943600"/>
    <w:rsid w:val="00945F9B"/>
    <w:rsid w:val="00946815"/>
    <w:rsid w:val="00947E26"/>
    <w:rsid w:val="00951AB8"/>
    <w:rsid w:val="00954B22"/>
    <w:rsid w:val="00955D75"/>
    <w:rsid w:val="00960C35"/>
    <w:rsid w:val="009624D2"/>
    <w:rsid w:val="009666DC"/>
    <w:rsid w:val="009712C8"/>
    <w:rsid w:val="0097353F"/>
    <w:rsid w:val="00973A27"/>
    <w:rsid w:val="009743F8"/>
    <w:rsid w:val="00982128"/>
    <w:rsid w:val="0098410F"/>
    <w:rsid w:val="009946AA"/>
    <w:rsid w:val="009A0F1A"/>
    <w:rsid w:val="009A3301"/>
    <w:rsid w:val="009A3DA7"/>
    <w:rsid w:val="009A7393"/>
    <w:rsid w:val="009B1975"/>
    <w:rsid w:val="009B3329"/>
    <w:rsid w:val="009B3FAF"/>
    <w:rsid w:val="009B5784"/>
    <w:rsid w:val="009B58A6"/>
    <w:rsid w:val="009B6AF9"/>
    <w:rsid w:val="009B7C65"/>
    <w:rsid w:val="009C142C"/>
    <w:rsid w:val="009D28B4"/>
    <w:rsid w:val="009D3070"/>
    <w:rsid w:val="009D3B38"/>
    <w:rsid w:val="009E55A0"/>
    <w:rsid w:val="009F083F"/>
    <w:rsid w:val="009F1185"/>
    <w:rsid w:val="00A00D11"/>
    <w:rsid w:val="00A05E08"/>
    <w:rsid w:val="00A11108"/>
    <w:rsid w:val="00A1346F"/>
    <w:rsid w:val="00A16723"/>
    <w:rsid w:val="00A1799D"/>
    <w:rsid w:val="00A235ED"/>
    <w:rsid w:val="00A24462"/>
    <w:rsid w:val="00A25C77"/>
    <w:rsid w:val="00A3511F"/>
    <w:rsid w:val="00A4700D"/>
    <w:rsid w:val="00A51642"/>
    <w:rsid w:val="00A52BC4"/>
    <w:rsid w:val="00A558BC"/>
    <w:rsid w:val="00A6174C"/>
    <w:rsid w:val="00A630E8"/>
    <w:rsid w:val="00A705F9"/>
    <w:rsid w:val="00A72DA0"/>
    <w:rsid w:val="00A74732"/>
    <w:rsid w:val="00A80FEA"/>
    <w:rsid w:val="00A90985"/>
    <w:rsid w:val="00A92E17"/>
    <w:rsid w:val="00AA41BB"/>
    <w:rsid w:val="00AA45D4"/>
    <w:rsid w:val="00AB12AD"/>
    <w:rsid w:val="00AB3FD9"/>
    <w:rsid w:val="00AB63BF"/>
    <w:rsid w:val="00AC1BCA"/>
    <w:rsid w:val="00AC1BEB"/>
    <w:rsid w:val="00AC1F6D"/>
    <w:rsid w:val="00AD1C14"/>
    <w:rsid w:val="00AD3436"/>
    <w:rsid w:val="00AD3675"/>
    <w:rsid w:val="00AE51FF"/>
    <w:rsid w:val="00AE6711"/>
    <w:rsid w:val="00AF2847"/>
    <w:rsid w:val="00AF2AAE"/>
    <w:rsid w:val="00AF364A"/>
    <w:rsid w:val="00AF4FDF"/>
    <w:rsid w:val="00B049D7"/>
    <w:rsid w:val="00B04B9E"/>
    <w:rsid w:val="00B10400"/>
    <w:rsid w:val="00B1087A"/>
    <w:rsid w:val="00B13398"/>
    <w:rsid w:val="00B14F70"/>
    <w:rsid w:val="00B16845"/>
    <w:rsid w:val="00B17F16"/>
    <w:rsid w:val="00B22C5E"/>
    <w:rsid w:val="00B31158"/>
    <w:rsid w:val="00B318F2"/>
    <w:rsid w:val="00B326EB"/>
    <w:rsid w:val="00B32A2C"/>
    <w:rsid w:val="00B33F3B"/>
    <w:rsid w:val="00B36773"/>
    <w:rsid w:val="00B36798"/>
    <w:rsid w:val="00B439DD"/>
    <w:rsid w:val="00B47B18"/>
    <w:rsid w:val="00B548E7"/>
    <w:rsid w:val="00B5680D"/>
    <w:rsid w:val="00B568E8"/>
    <w:rsid w:val="00B64064"/>
    <w:rsid w:val="00B752FD"/>
    <w:rsid w:val="00B771C2"/>
    <w:rsid w:val="00B81154"/>
    <w:rsid w:val="00B826AA"/>
    <w:rsid w:val="00B87C28"/>
    <w:rsid w:val="00B91454"/>
    <w:rsid w:val="00B928D7"/>
    <w:rsid w:val="00B94F97"/>
    <w:rsid w:val="00B967E9"/>
    <w:rsid w:val="00B96E0B"/>
    <w:rsid w:val="00BA58AA"/>
    <w:rsid w:val="00BA6CA8"/>
    <w:rsid w:val="00BB123C"/>
    <w:rsid w:val="00BB1756"/>
    <w:rsid w:val="00BB5020"/>
    <w:rsid w:val="00BB5784"/>
    <w:rsid w:val="00BC2811"/>
    <w:rsid w:val="00BC339A"/>
    <w:rsid w:val="00BC6976"/>
    <w:rsid w:val="00BD30BD"/>
    <w:rsid w:val="00BD47DD"/>
    <w:rsid w:val="00BD55F5"/>
    <w:rsid w:val="00BD5946"/>
    <w:rsid w:val="00BE16E0"/>
    <w:rsid w:val="00BE46A2"/>
    <w:rsid w:val="00BE5AE4"/>
    <w:rsid w:val="00BE63AD"/>
    <w:rsid w:val="00BE6847"/>
    <w:rsid w:val="00BF1076"/>
    <w:rsid w:val="00BF2E76"/>
    <w:rsid w:val="00BF403D"/>
    <w:rsid w:val="00BF4F2E"/>
    <w:rsid w:val="00C0600B"/>
    <w:rsid w:val="00C1071D"/>
    <w:rsid w:val="00C12A1B"/>
    <w:rsid w:val="00C13911"/>
    <w:rsid w:val="00C13E59"/>
    <w:rsid w:val="00C15C5C"/>
    <w:rsid w:val="00C16DCD"/>
    <w:rsid w:val="00C21454"/>
    <w:rsid w:val="00C21653"/>
    <w:rsid w:val="00C21BB7"/>
    <w:rsid w:val="00C26483"/>
    <w:rsid w:val="00C32141"/>
    <w:rsid w:val="00C36BE6"/>
    <w:rsid w:val="00C405F2"/>
    <w:rsid w:val="00C42E74"/>
    <w:rsid w:val="00C456B5"/>
    <w:rsid w:val="00C45848"/>
    <w:rsid w:val="00C5036F"/>
    <w:rsid w:val="00C52F1A"/>
    <w:rsid w:val="00C5533B"/>
    <w:rsid w:val="00C61588"/>
    <w:rsid w:val="00C619E0"/>
    <w:rsid w:val="00C6581E"/>
    <w:rsid w:val="00C6616F"/>
    <w:rsid w:val="00C7072D"/>
    <w:rsid w:val="00C710DD"/>
    <w:rsid w:val="00C7160E"/>
    <w:rsid w:val="00C725C4"/>
    <w:rsid w:val="00C77003"/>
    <w:rsid w:val="00C81D98"/>
    <w:rsid w:val="00C8220E"/>
    <w:rsid w:val="00C85184"/>
    <w:rsid w:val="00C87A38"/>
    <w:rsid w:val="00C91D41"/>
    <w:rsid w:val="00C922D7"/>
    <w:rsid w:val="00C93354"/>
    <w:rsid w:val="00C93548"/>
    <w:rsid w:val="00C977C6"/>
    <w:rsid w:val="00CA3951"/>
    <w:rsid w:val="00CA6615"/>
    <w:rsid w:val="00CA685F"/>
    <w:rsid w:val="00CB231C"/>
    <w:rsid w:val="00CB579D"/>
    <w:rsid w:val="00CB77FA"/>
    <w:rsid w:val="00CC07E5"/>
    <w:rsid w:val="00CC5A4E"/>
    <w:rsid w:val="00CC607D"/>
    <w:rsid w:val="00CE1D46"/>
    <w:rsid w:val="00CE722C"/>
    <w:rsid w:val="00CF1EEC"/>
    <w:rsid w:val="00D00B00"/>
    <w:rsid w:val="00D01D99"/>
    <w:rsid w:val="00D06A6C"/>
    <w:rsid w:val="00D10B7A"/>
    <w:rsid w:val="00D15E3C"/>
    <w:rsid w:val="00D175C9"/>
    <w:rsid w:val="00D225A8"/>
    <w:rsid w:val="00D279F5"/>
    <w:rsid w:val="00D327A9"/>
    <w:rsid w:val="00D33198"/>
    <w:rsid w:val="00D454E8"/>
    <w:rsid w:val="00D47B33"/>
    <w:rsid w:val="00D52704"/>
    <w:rsid w:val="00D54322"/>
    <w:rsid w:val="00D6273E"/>
    <w:rsid w:val="00D6288D"/>
    <w:rsid w:val="00D64F71"/>
    <w:rsid w:val="00D65E9D"/>
    <w:rsid w:val="00D75D7D"/>
    <w:rsid w:val="00D77BA9"/>
    <w:rsid w:val="00D82521"/>
    <w:rsid w:val="00D82BE0"/>
    <w:rsid w:val="00D8486A"/>
    <w:rsid w:val="00DA22DE"/>
    <w:rsid w:val="00DB18CA"/>
    <w:rsid w:val="00DB2951"/>
    <w:rsid w:val="00DC45E8"/>
    <w:rsid w:val="00DD79B7"/>
    <w:rsid w:val="00DE179F"/>
    <w:rsid w:val="00DE269B"/>
    <w:rsid w:val="00DF0693"/>
    <w:rsid w:val="00DF06E8"/>
    <w:rsid w:val="00DF3B03"/>
    <w:rsid w:val="00DF6D59"/>
    <w:rsid w:val="00DF71DD"/>
    <w:rsid w:val="00E02417"/>
    <w:rsid w:val="00E03079"/>
    <w:rsid w:val="00E055B8"/>
    <w:rsid w:val="00E12820"/>
    <w:rsid w:val="00E26124"/>
    <w:rsid w:val="00E32C95"/>
    <w:rsid w:val="00E32E3E"/>
    <w:rsid w:val="00E36987"/>
    <w:rsid w:val="00E531E5"/>
    <w:rsid w:val="00E54D2E"/>
    <w:rsid w:val="00E600BA"/>
    <w:rsid w:val="00E6157B"/>
    <w:rsid w:val="00E621A4"/>
    <w:rsid w:val="00E640C8"/>
    <w:rsid w:val="00E70C19"/>
    <w:rsid w:val="00E73D38"/>
    <w:rsid w:val="00E770DB"/>
    <w:rsid w:val="00E80271"/>
    <w:rsid w:val="00E829A9"/>
    <w:rsid w:val="00E84DA2"/>
    <w:rsid w:val="00E852CB"/>
    <w:rsid w:val="00E86575"/>
    <w:rsid w:val="00E86D32"/>
    <w:rsid w:val="00E9383D"/>
    <w:rsid w:val="00E94A5B"/>
    <w:rsid w:val="00E97DCB"/>
    <w:rsid w:val="00EA38DB"/>
    <w:rsid w:val="00EA4113"/>
    <w:rsid w:val="00EA6018"/>
    <w:rsid w:val="00EB5209"/>
    <w:rsid w:val="00EB58CE"/>
    <w:rsid w:val="00EB7636"/>
    <w:rsid w:val="00EC1765"/>
    <w:rsid w:val="00EC3BAE"/>
    <w:rsid w:val="00EC421F"/>
    <w:rsid w:val="00EC6078"/>
    <w:rsid w:val="00ED166C"/>
    <w:rsid w:val="00ED1A31"/>
    <w:rsid w:val="00ED5879"/>
    <w:rsid w:val="00ED75E7"/>
    <w:rsid w:val="00ED7DEB"/>
    <w:rsid w:val="00ED7E1B"/>
    <w:rsid w:val="00EE12DC"/>
    <w:rsid w:val="00EE1834"/>
    <w:rsid w:val="00EE1AA7"/>
    <w:rsid w:val="00EE5201"/>
    <w:rsid w:val="00EE556A"/>
    <w:rsid w:val="00EE5AED"/>
    <w:rsid w:val="00EE5C14"/>
    <w:rsid w:val="00EF2BE0"/>
    <w:rsid w:val="00F00226"/>
    <w:rsid w:val="00F00A96"/>
    <w:rsid w:val="00F00F85"/>
    <w:rsid w:val="00F0312A"/>
    <w:rsid w:val="00F129A0"/>
    <w:rsid w:val="00F23F99"/>
    <w:rsid w:val="00F2647B"/>
    <w:rsid w:val="00F33971"/>
    <w:rsid w:val="00F33D7E"/>
    <w:rsid w:val="00F33EA8"/>
    <w:rsid w:val="00F36042"/>
    <w:rsid w:val="00F37D02"/>
    <w:rsid w:val="00F405DA"/>
    <w:rsid w:val="00F427BE"/>
    <w:rsid w:val="00F449E7"/>
    <w:rsid w:val="00F50FC7"/>
    <w:rsid w:val="00F5101C"/>
    <w:rsid w:val="00F652EF"/>
    <w:rsid w:val="00F66B4A"/>
    <w:rsid w:val="00F70746"/>
    <w:rsid w:val="00F727DB"/>
    <w:rsid w:val="00F801B6"/>
    <w:rsid w:val="00F816BE"/>
    <w:rsid w:val="00F82450"/>
    <w:rsid w:val="00F82B6C"/>
    <w:rsid w:val="00F8302B"/>
    <w:rsid w:val="00F8484B"/>
    <w:rsid w:val="00F84C83"/>
    <w:rsid w:val="00F85246"/>
    <w:rsid w:val="00F8730E"/>
    <w:rsid w:val="00F877A0"/>
    <w:rsid w:val="00F916CF"/>
    <w:rsid w:val="00F97985"/>
    <w:rsid w:val="00FA0A17"/>
    <w:rsid w:val="00FA22F3"/>
    <w:rsid w:val="00FB539C"/>
    <w:rsid w:val="00FB5545"/>
    <w:rsid w:val="00FB6C66"/>
    <w:rsid w:val="00FB7AC5"/>
    <w:rsid w:val="00FC02A1"/>
    <w:rsid w:val="00FC0519"/>
    <w:rsid w:val="00FC0815"/>
    <w:rsid w:val="00FC2B69"/>
    <w:rsid w:val="00FC373F"/>
    <w:rsid w:val="00FD22DA"/>
    <w:rsid w:val="00FE212C"/>
    <w:rsid w:val="00FE26EB"/>
    <w:rsid w:val="00FE34FB"/>
    <w:rsid w:val="00FE5FD4"/>
    <w:rsid w:val="00FF310A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C7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A5B"/>
    <w:pPr>
      <w:spacing w:line="276" w:lineRule="auto"/>
      <w:ind w:firstLine="284"/>
    </w:pPr>
    <w:rPr>
      <w:rFonts w:ascii="Cambria" w:hAnsi="Cambria"/>
      <w:lang w:val="sv-SE"/>
    </w:rPr>
  </w:style>
  <w:style w:type="paragraph" w:styleId="Heading1">
    <w:name w:val="heading 1"/>
    <w:basedOn w:val="Normal"/>
    <w:next w:val="Normal"/>
    <w:link w:val="Heading1Char"/>
    <w:qFormat/>
    <w:rsid w:val="00D6288D"/>
    <w:pPr>
      <w:keepNext/>
      <w:spacing w:before="120" w:line="480" w:lineRule="auto"/>
      <w:ind w:right="432"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E94A5B"/>
    <w:pPr>
      <w:keepNext/>
      <w:spacing w:before="360" w:after="60" w:line="240" w:lineRule="auto"/>
      <w:outlineLvl w:val="1"/>
    </w:pPr>
    <w:rPr>
      <w:rFonts w:ascii="Courier New" w:hAnsi="Courier New"/>
      <w:b/>
      <w:bCs/>
      <w:iCs/>
      <w:szCs w:val="28"/>
      <w:lang w:eastAsia="sv-SE"/>
    </w:rPr>
  </w:style>
  <w:style w:type="paragraph" w:styleId="Heading3">
    <w:name w:val="heading 3"/>
    <w:basedOn w:val="Normal"/>
    <w:next w:val="BodyText"/>
    <w:link w:val="Heading3Char"/>
    <w:autoRedefine/>
    <w:qFormat/>
    <w:rsid w:val="002B6F37"/>
    <w:pPr>
      <w:keepNext/>
      <w:keepLines/>
      <w:suppressAutoHyphens/>
      <w:spacing w:before="480"/>
      <w:ind w:firstLine="0"/>
      <w:outlineLvl w:val="2"/>
    </w:pPr>
    <w:rPr>
      <w:i/>
      <w:spacing w:val="-2"/>
      <w:lang w:eastAsia="ar-SA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2B6F37"/>
    <w:pPr>
      <w:keepNext/>
      <w:keepLines/>
      <w:spacing w:before="600"/>
      <w:ind w:firstLine="0"/>
      <w:outlineLvl w:val="4"/>
    </w:pPr>
    <w:rPr>
      <w:rFonts w:eastAsiaTheme="majorEastAsia" w:cstheme="majorBidi"/>
      <w:cap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link w:val="ReferencesChar"/>
    <w:autoRedefine/>
    <w:qFormat/>
    <w:rsid w:val="00E97DCB"/>
    <w:pPr>
      <w:widowControl w:val="0"/>
      <w:spacing w:line="240" w:lineRule="auto"/>
      <w:ind w:left="284" w:hanging="284"/>
      <w:jc w:val="both"/>
    </w:pPr>
    <w:rPr>
      <w:rFonts w:asciiTheme="majorHAnsi" w:eastAsia="Times New Roman" w:hAnsiTheme="majorHAnsi" w:cs="Arial"/>
      <w:bCs/>
      <w:color w:val="000000" w:themeColor="text1"/>
      <w:lang w:val="en-US"/>
    </w:rPr>
  </w:style>
  <w:style w:type="character" w:customStyle="1" w:styleId="ReferencesChar">
    <w:name w:val="References Char"/>
    <w:link w:val="References"/>
    <w:rsid w:val="00E97DCB"/>
    <w:rPr>
      <w:rFonts w:asciiTheme="majorHAnsi" w:eastAsia="Times New Roman" w:hAnsiTheme="majorHAnsi" w:cs="Arial"/>
      <w:bCs/>
      <w:color w:val="000000" w:themeColor="text1"/>
      <w:lang w:val="en-US"/>
    </w:rPr>
  </w:style>
  <w:style w:type="paragraph" w:styleId="FootnoteText">
    <w:name w:val="footnote text"/>
    <w:basedOn w:val="Normal"/>
    <w:link w:val="FootnoteTextChar"/>
    <w:autoRedefine/>
    <w:unhideWhenUsed/>
    <w:qFormat/>
    <w:rsid w:val="00E621A4"/>
    <w:pPr>
      <w:spacing w:line="312" w:lineRule="auto"/>
      <w:ind w:firstLine="0"/>
      <w:jc w:val="both"/>
    </w:pPr>
    <w:rPr>
      <w:rFonts w:ascii="Book Antiqua" w:hAnsi="Book Antiqua"/>
      <w:lang w:val="en-GB"/>
    </w:rPr>
  </w:style>
  <w:style w:type="character" w:customStyle="1" w:styleId="FootnoteTextChar">
    <w:name w:val="Footnote Text Char"/>
    <w:link w:val="FootnoteText"/>
    <w:rsid w:val="00E621A4"/>
    <w:rPr>
      <w:rFonts w:ascii="Book Antiqua" w:hAnsi="Book Antiqua"/>
    </w:rPr>
  </w:style>
  <w:style w:type="character" w:styleId="FootnoteReference">
    <w:name w:val="footnote reference"/>
    <w:basedOn w:val="DefaultParagraphFont"/>
    <w:unhideWhenUsed/>
    <w:qFormat/>
    <w:rsid w:val="00AD3675"/>
    <w:rPr>
      <w:sz w:val="24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D6288D"/>
    <w:rPr>
      <w:rFonts w:ascii="Times New Roman" w:hAnsi="Times New Roman" w:cs="Times New Roman"/>
      <w:b/>
      <w:lang w:val="en-US"/>
    </w:rPr>
  </w:style>
  <w:style w:type="character" w:customStyle="1" w:styleId="Heading2Char">
    <w:name w:val="Heading 2 Char"/>
    <w:link w:val="Heading2"/>
    <w:rsid w:val="00E94A5B"/>
    <w:rPr>
      <w:rFonts w:ascii="Courier New" w:hAnsi="Courier New"/>
      <w:b/>
      <w:bCs/>
      <w:iCs/>
      <w:szCs w:val="28"/>
      <w:lang w:eastAsia="sv-SE"/>
    </w:rPr>
  </w:style>
  <w:style w:type="paragraph" w:styleId="Quote">
    <w:name w:val="Quote"/>
    <w:basedOn w:val="Normal"/>
    <w:next w:val="Normal"/>
    <w:link w:val="QuoteChar"/>
    <w:uiPriority w:val="29"/>
    <w:qFormat/>
    <w:rsid w:val="00D6288D"/>
    <w:pPr>
      <w:ind w:left="567" w:right="567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288D"/>
    <w:rPr>
      <w:rFonts w:ascii="Times New Roman" w:hAnsi="Times New Roman"/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autoRedefine/>
    <w:unhideWhenUsed/>
    <w:qFormat/>
    <w:rsid w:val="00D6288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6288D"/>
    <w:rPr>
      <w:rFonts w:ascii="Times New Roman" w:hAnsi="Times New Roman"/>
      <w:sz w:val="20"/>
    </w:rPr>
  </w:style>
  <w:style w:type="character" w:customStyle="1" w:styleId="Heading3Char">
    <w:name w:val="Heading 3 Char"/>
    <w:link w:val="Heading3"/>
    <w:rsid w:val="002B6F37"/>
    <w:rPr>
      <w:rFonts w:ascii="Book Antiqua" w:hAnsi="Book Antiqua"/>
      <w:i/>
      <w:spacing w:val="-2"/>
      <w:lang w:eastAsia="ar-SA"/>
    </w:rPr>
  </w:style>
  <w:style w:type="paragraph" w:styleId="BodyText">
    <w:name w:val="Body Text"/>
    <w:basedOn w:val="Normal"/>
    <w:link w:val="BodyTextChar"/>
    <w:uiPriority w:val="1"/>
    <w:unhideWhenUsed/>
    <w:qFormat/>
    <w:rsid w:val="00ED16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166C"/>
    <w:rPr>
      <w:rFonts w:ascii="Book Antiqua" w:eastAsia="Times New Roman" w:hAnsi="Book Antiqua" w:cs="Times New Roman"/>
      <w:lang w:eastAsia="en-GB"/>
    </w:rPr>
  </w:style>
  <w:style w:type="paragraph" w:customStyle="1" w:styleId="Style1">
    <w:name w:val="Style1"/>
    <w:basedOn w:val="Heading5"/>
    <w:autoRedefine/>
    <w:qFormat/>
    <w:rsid w:val="002B6F37"/>
    <w:rPr>
      <w:caps w:val="0"/>
    </w:rPr>
  </w:style>
  <w:style w:type="character" w:customStyle="1" w:styleId="Heading5Char">
    <w:name w:val="Heading 5 Char"/>
    <w:basedOn w:val="DefaultParagraphFont"/>
    <w:link w:val="Heading5"/>
    <w:rsid w:val="002B6F37"/>
    <w:rPr>
      <w:rFonts w:ascii="Book Antiqua" w:eastAsiaTheme="majorEastAsia" w:hAnsi="Book Antiqua" w:cstheme="majorBidi"/>
      <w:caps/>
      <w:color w:val="000000" w:themeColor="text1"/>
    </w:rPr>
  </w:style>
  <w:style w:type="paragraph" w:customStyle="1" w:styleId="Quoteinrecollection">
    <w:name w:val="Quote in recollection"/>
    <w:basedOn w:val="Quote"/>
    <w:link w:val="QuoteinrecollectionChar"/>
    <w:autoRedefine/>
    <w:qFormat/>
    <w:rsid w:val="00E97DCB"/>
    <w:pPr>
      <w:tabs>
        <w:tab w:val="left" w:pos="425"/>
      </w:tabs>
      <w:spacing w:line="312" w:lineRule="auto"/>
      <w:ind w:left="425" w:right="0" w:firstLine="0"/>
      <w:jc w:val="both"/>
    </w:pPr>
    <w:rPr>
      <w:rFonts w:ascii="Book Antiqua" w:hAnsi="Book Antiqua"/>
      <w:i w:val="0"/>
      <w:color w:val="000000" w:themeColor="text1"/>
      <w:lang w:val="en-US"/>
    </w:rPr>
  </w:style>
  <w:style w:type="character" w:customStyle="1" w:styleId="QuoteinrecollectionChar">
    <w:name w:val="Quote in recollection Char"/>
    <w:basedOn w:val="QuoteChar"/>
    <w:link w:val="Quoteinrecollection"/>
    <w:rsid w:val="00E97DCB"/>
    <w:rPr>
      <w:rFonts w:ascii="Book Antiqua" w:hAnsi="Book Antiqua"/>
      <w:i w:val="0"/>
      <w:iCs/>
      <w:color w:val="000000" w:themeColor="text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17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76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765"/>
    <w:rPr>
      <w:rFonts w:ascii="Cambria" w:hAnsi="Cambria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7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765"/>
    <w:rPr>
      <w:rFonts w:ascii="Cambria" w:hAnsi="Cambria"/>
      <w:b/>
      <w:bCs/>
      <w:sz w:val="20"/>
      <w:szCs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76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65"/>
    <w:rPr>
      <w:rFonts w:ascii="Times New Roman" w:hAnsi="Times New Roman" w:cs="Times New Roman"/>
      <w:sz w:val="18"/>
      <w:szCs w:val="18"/>
      <w:lang w:val="sv-SE"/>
    </w:rPr>
  </w:style>
  <w:style w:type="paragraph" w:styleId="ListParagraph">
    <w:name w:val="List Paragraph"/>
    <w:basedOn w:val="Normal"/>
    <w:uiPriority w:val="34"/>
    <w:qFormat/>
    <w:rsid w:val="00E8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2459459-A66D-4411-B43A-2B1028C0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Torkild Thanem</dc:creator>
  <cp:keywords/>
  <dc:description/>
  <cp:lastModifiedBy>Caroline Clarke</cp:lastModifiedBy>
  <cp:revision>2</cp:revision>
  <dcterms:created xsi:type="dcterms:W3CDTF">2018-10-21T22:10:00Z</dcterms:created>
  <dcterms:modified xsi:type="dcterms:W3CDTF">2018-10-21T22:10:00Z</dcterms:modified>
  <cp:category/>
</cp:coreProperties>
</file>